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D42" w:rsidRDefault="00AC3D42" w:rsidP="00AC3D42">
      <w:pPr>
        <w:spacing w:line="360" w:lineRule="auto"/>
        <w:ind w:firstLineChars="850" w:firstLine="3072"/>
        <w:rPr>
          <w:rFonts w:asciiTheme="majorEastAsia" w:eastAsiaTheme="majorEastAsia" w:hAnsiTheme="majorEastAsia"/>
          <w:b/>
          <w:sz w:val="36"/>
          <w:szCs w:val="36"/>
        </w:rPr>
      </w:pPr>
      <w:r>
        <w:rPr>
          <w:rFonts w:asciiTheme="majorEastAsia" w:eastAsiaTheme="majorEastAsia" w:hAnsiTheme="majorEastAsia" w:hint="eastAsia"/>
          <w:b/>
          <w:sz w:val="36"/>
          <w:szCs w:val="36"/>
        </w:rPr>
        <w:t xml:space="preserve"> </w:t>
      </w:r>
    </w:p>
    <w:p w:rsidR="00C31447" w:rsidRDefault="00BF3457" w:rsidP="00B906A5">
      <w:pPr>
        <w:spacing w:line="360" w:lineRule="auto"/>
        <w:ind w:firstLineChars="650" w:firstLine="2349"/>
        <w:rPr>
          <w:rFonts w:asciiTheme="majorEastAsia" w:eastAsiaTheme="majorEastAsia" w:hAnsiTheme="majorEastAsia"/>
          <w:b/>
          <w:sz w:val="36"/>
          <w:szCs w:val="36"/>
        </w:rPr>
      </w:pPr>
      <w:r>
        <w:rPr>
          <w:rFonts w:asciiTheme="majorEastAsia" w:eastAsiaTheme="majorEastAsia" w:hAnsiTheme="majorEastAsia" w:hint="eastAsia"/>
          <w:b/>
          <w:sz w:val="36"/>
          <w:szCs w:val="36"/>
        </w:rPr>
        <w:t>北京益公公益基金会</w:t>
      </w:r>
    </w:p>
    <w:p w:rsidR="00C31447" w:rsidRDefault="00C31447" w:rsidP="00B906A5">
      <w:pPr>
        <w:spacing w:line="360" w:lineRule="auto"/>
        <w:ind w:firstLineChars="700" w:firstLine="2530"/>
        <w:rPr>
          <w:rFonts w:asciiTheme="majorEastAsia" w:eastAsiaTheme="majorEastAsia" w:hAnsiTheme="majorEastAsia"/>
          <w:b/>
          <w:sz w:val="36"/>
          <w:szCs w:val="36"/>
        </w:rPr>
      </w:pPr>
      <w:r w:rsidRPr="00C31447">
        <w:rPr>
          <w:rFonts w:asciiTheme="majorEastAsia" w:eastAsiaTheme="majorEastAsia" w:hAnsiTheme="majorEastAsia" w:hint="eastAsia"/>
          <w:b/>
          <w:sz w:val="36"/>
          <w:szCs w:val="36"/>
        </w:rPr>
        <w:t>换届财务审计报告</w:t>
      </w:r>
    </w:p>
    <w:p w:rsidR="009E3291" w:rsidRPr="00DE0FB4" w:rsidRDefault="009E3291" w:rsidP="009E3291">
      <w:pPr>
        <w:spacing w:line="360" w:lineRule="auto"/>
        <w:ind w:firstLineChars="550" w:firstLine="1155"/>
        <w:jc w:val="right"/>
        <w:rPr>
          <w:rFonts w:asciiTheme="majorEastAsia" w:eastAsiaTheme="majorEastAsia" w:hAnsiTheme="majorEastAsia"/>
          <w:szCs w:val="21"/>
        </w:rPr>
      </w:pPr>
      <w:proofErr w:type="gramStart"/>
      <w:r w:rsidRPr="00DE0FB4">
        <w:rPr>
          <w:rFonts w:asciiTheme="majorEastAsia" w:eastAsiaTheme="majorEastAsia" w:hAnsiTheme="majorEastAsia" w:hint="eastAsia"/>
          <w:szCs w:val="21"/>
        </w:rPr>
        <w:t>京润审</w:t>
      </w:r>
      <w:proofErr w:type="gramEnd"/>
      <w:r w:rsidRPr="00DE0FB4">
        <w:rPr>
          <w:rFonts w:asciiTheme="majorEastAsia" w:eastAsiaTheme="majorEastAsia" w:hAnsiTheme="majorEastAsia" w:hint="eastAsia"/>
          <w:szCs w:val="21"/>
        </w:rPr>
        <w:t>字【201</w:t>
      </w:r>
      <w:r w:rsidR="00BF3457" w:rsidRPr="00DE0FB4">
        <w:rPr>
          <w:rFonts w:asciiTheme="majorEastAsia" w:eastAsiaTheme="majorEastAsia" w:hAnsiTheme="majorEastAsia" w:hint="eastAsia"/>
          <w:szCs w:val="21"/>
        </w:rPr>
        <w:t>9</w:t>
      </w:r>
      <w:r w:rsidRPr="00DE0FB4">
        <w:rPr>
          <w:rFonts w:asciiTheme="majorEastAsia" w:eastAsiaTheme="majorEastAsia" w:hAnsiTheme="majorEastAsia" w:hint="eastAsia"/>
          <w:szCs w:val="21"/>
        </w:rPr>
        <w:t>】</w:t>
      </w:r>
      <w:r w:rsidR="00DE0FB4" w:rsidRPr="00DE0FB4">
        <w:rPr>
          <w:rFonts w:asciiTheme="majorEastAsia" w:eastAsiaTheme="majorEastAsia" w:hAnsiTheme="majorEastAsia"/>
          <w:szCs w:val="21"/>
        </w:rPr>
        <w:t>100117</w:t>
      </w:r>
      <w:r w:rsidRPr="00DE0FB4">
        <w:rPr>
          <w:rFonts w:asciiTheme="majorEastAsia" w:eastAsiaTheme="majorEastAsia" w:hAnsiTheme="majorEastAsia" w:hint="eastAsia"/>
          <w:szCs w:val="21"/>
        </w:rPr>
        <w:t>号</w:t>
      </w:r>
    </w:p>
    <w:p w:rsidR="009E3291" w:rsidRPr="009E3291" w:rsidRDefault="00BF3457" w:rsidP="00ED23B7">
      <w:pPr>
        <w:spacing w:line="360" w:lineRule="auto"/>
        <w:rPr>
          <w:rFonts w:asciiTheme="majorEastAsia" w:eastAsiaTheme="majorEastAsia" w:hAnsiTheme="majorEastAsia"/>
          <w:b/>
          <w:szCs w:val="21"/>
        </w:rPr>
      </w:pPr>
      <w:r w:rsidRPr="00DE0FB4">
        <w:rPr>
          <w:rFonts w:asciiTheme="majorEastAsia" w:eastAsiaTheme="majorEastAsia" w:hAnsiTheme="majorEastAsia" w:hint="eastAsia"/>
          <w:b/>
          <w:szCs w:val="21"/>
        </w:rPr>
        <w:t>北京益公公益基金会</w:t>
      </w:r>
      <w:r w:rsidR="009E3291" w:rsidRPr="00DE0FB4">
        <w:rPr>
          <w:rFonts w:asciiTheme="majorEastAsia" w:eastAsiaTheme="majorEastAsia" w:hAnsiTheme="majorEastAsia" w:hint="eastAsia"/>
          <w:b/>
          <w:szCs w:val="21"/>
        </w:rPr>
        <w:t>：</w:t>
      </w:r>
    </w:p>
    <w:p w:rsidR="009E3291" w:rsidRDefault="009E3291"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我们接受委托，对</w:t>
      </w:r>
      <w:r w:rsidR="00BF3457">
        <w:rPr>
          <w:rFonts w:asciiTheme="majorEastAsia" w:eastAsiaTheme="majorEastAsia" w:hAnsiTheme="majorEastAsia" w:hint="eastAsia"/>
          <w:szCs w:val="21"/>
        </w:rPr>
        <w:t>北京益公公益基金会</w:t>
      </w:r>
      <w:r w:rsidR="0084573B">
        <w:rPr>
          <w:rFonts w:asciiTheme="majorEastAsia" w:eastAsiaTheme="majorEastAsia" w:hAnsiTheme="majorEastAsia" w:hint="eastAsia"/>
          <w:szCs w:val="21"/>
        </w:rPr>
        <w:t>本</w:t>
      </w:r>
      <w:r>
        <w:rPr>
          <w:rFonts w:asciiTheme="majorEastAsia" w:eastAsiaTheme="majorEastAsia" w:hAnsiTheme="majorEastAsia" w:hint="eastAsia"/>
          <w:szCs w:val="21"/>
        </w:rPr>
        <w:t>届理事会任职期间财务情况进行了审计。</w:t>
      </w:r>
      <w:r w:rsidR="00BF3457">
        <w:rPr>
          <w:rFonts w:asciiTheme="majorEastAsia" w:eastAsiaTheme="majorEastAsia" w:hAnsiTheme="majorEastAsia" w:hint="eastAsia"/>
          <w:szCs w:val="21"/>
        </w:rPr>
        <w:t>北京益公公益基金会</w:t>
      </w:r>
      <w:r>
        <w:rPr>
          <w:rFonts w:asciiTheme="majorEastAsia" w:eastAsiaTheme="majorEastAsia" w:hAnsiTheme="majorEastAsia" w:hint="eastAsia"/>
          <w:szCs w:val="21"/>
        </w:rPr>
        <w:t>的责任是提供有关资料并对所提供的资料的真实性和完整性负责，我们的责任是对</w:t>
      </w:r>
      <w:r w:rsidR="0084573B">
        <w:rPr>
          <w:rFonts w:asciiTheme="majorEastAsia" w:eastAsiaTheme="majorEastAsia" w:hAnsiTheme="majorEastAsia" w:hint="eastAsia"/>
          <w:szCs w:val="21"/>
        </w:rPr>
        <w:t>本</w:t>
      </w:r>
      <w:r>
        <w:rPr>
          <w:rFonts w:asciiTheme="majorEastAsia" w:eastAsiaTheme="majorEastAsia" w:hAnsiTheme="majorEastAsia" w:hint="eastAsia"/>
          <w:szCs w:val="21"/>
        </w:rPr>
        <w:t>届理事会任职期间的财务情况发表审计意见。我们根据审计目的，结合</w:t>
      </w:r>
      <w:r w:rsidR="0084573B">
        <w:rPr>
          <w:rFonts w:asciiTheme="majorEastAsia" w:eastAsiaTheme="majorEastAsia" w:hAnsiTheme="majorEastAsia" w:hint="eastAsia"/>
          <w:szCs w:val="21"/>
        </w:rPr>
        <w:t>本</w:t>
      </w:r>
      <w:r>
        <w:rPr>
          <w:rFonts w:asciiTheme="majorEastAsia" w:eastAsiaTheme="majorEastAsia" w:hAnsiTheme="majorEastAsia" w:hint="eastAsia"/>
          <w:szCs w:val="21"/>
        </w:rPr>
        <w:t>届理事会任职期间的业务活动管理及会计核算等方面的实际情况，实施了包括抽查和调阅业务管理资料、会计记录及有关规章制度等资料、对实物资产进行实施抽查等审计程序。对</w:t>
      </w:r>
      <w:r w:rsidR="00BF3457">
        <w:rPr>
          <w:rFonts w:asciiTheme="majorEastAsia" w:eastAsiaTheme="majorEastAsia" w:hAnsiTheme="majorEastAsia" w:hint="eastAsia"/>
          <w:szCs w:val="21"/>
        </w:rPr>
        <w:t>北京益公公益基金会</w:t>
      </w:r>
      <w:r>
        <w:rPr>
          <w:rFonts w:asciiTheme="majorEastAsia" w:eastAsiaTheme="majorEastAsia" w:hAnsiTheme="majorEastAsia" w:hint="eastAsia"/>
          <w:szCs w:val="21"/>
        </w:rPr>
        <w:t>的配合下审计工作顺利结束，现将审计情况报告如下：</w:t>
      </w:r>
    </w:p>
    <w:p w:rsidR="009E3291" w:rsidRDefault="007F37C5" w:rsidP="00ED23B7">
      <w:pPr>
        <w:pStyle w:val="a4"/>
        <w:numPr>
          <w:ilvl w:val="0"/>
          <w:numId w:val="1"/>
        </w:numPr>
        <w:spacing w:line="360" w:lineRule="auto"/>
        <w:ind w:firstLineChars="0"/>
        <w:rPr>
          <w:rFonts w:asciiTheme="majorEastAsia" w:eastAsiaTheme="majorEastAsia" w:hAnsiTheme="majorEastAsia"/>
          <w:b/>
          <w:szCs w:val="21"/>
        </w:rPr>
      </w:pPr>
      <w:r>
        <w:rPr>
          <w:rFonts w:asciiTheme="majorEastAsia" w:eastAsiaTheme="majorEastAsia" w:hAnsiTheme="majorEastAsia" w:hint="eastAsia"/>
          <w:b/>
          <w:szCs w:val="21"/>
        </w:rPr>
        <w:t>基本情况</w:t>
      </w:r>
    </w:p>
    <w:p w:rsidR="007F37C5" w:rsidRDefault="007F37C5"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BF3457">
        <w:rPr>
          <w:rFonts w:asciiTheme="majorEastAsia" w:eastAsiaTheme="majorEastAsia" w:hAnsiTheme="majorEastAsia" w:hint="eastAsia"/>
          <w:szCs w:val="21"/>
        </w:rPr>
        <w:t>北京益公公益基金会</w:t>
      </w:r>
      <w:r>
        <w:rPr>
          <w:rFonts w:asciiTheme="majorEastAsia" w:eastAsiaTheme="majorEastAsia" w:hAnsiTheme="majorEastAsia" w:hint="eastAsia"/>
          <w:szCs w:val="21"/>
        </w:rPr>
        <w:t>基本情况</w:t>
      </w:r>
    </w:p>
    <w:p w:rsidR="00056351" w:rsidRDefault="00BF3457" w:rsidP="00ED23B7">
      <w:pPr>
        <w:spacing w:line="360" w:lineRule="auto"/>
        <w:ind w:firstLineChars="200" w:firstLine="420"/>
        <w:rPr>
          <w:rFonts w:asciiTheme="majorEastAsia" w:eastAsiaTheme="majorEastAsia" w:hAnsiTheme="majorEastAsia"/>
          <w:szCs w:val="21"/>
        </w:rPr>
      </w:pPr>
      <w:r w:rsidRPr="00BF3457">
        <w:rPr>
          <w:rFonts w:asciiTheme="majorEastAsia" w:eastAsiaTheme="majorEastAsia" w:hAnsiTheme="majorEastAsia" w:hint="eastAsia"/>
          <w:szCs w:val="21"/>
        </w:rPr>
        <w:t>北京益公公益基金会经北京市民政局批准于2013年11月29日成立，2017年02月28日换发了基金会法人登记证书，基金会法人登记证书有效日期：2017年02月28日至2022年02月27日</w:t>
      </w:r>
      <w:r w:rsidR="009E3291">
        <w:rPr>
          <w:rFonts w:asciiTheme="majorEastAsia" w:eastAsiaTheme="majorEastAsia" w:hAnsiTheme="majorEastAsia" w:hint="eastAsia"/>
          <w:szCs w:val="21"/>
        </w:rPr>
        <w:t>；</w:t>
      </w:r>
    </w:p>
    <w:p w:rsidR="00056351" w:rsidRDefault="00343FD4" w:rsidP="00ED23B7">
      <w:pPr>
        <w:spacing w:line="360" w:lineRule="auto"/>
        <w:ind w:firstLineChars="200" w:firstLine="420"/>
        <w:rPr>
          <w:rFonts w:asciiTheme="majorEastAsia" w:eastAsiaTheme="majorEastAsia" w:hAnsiTheme="majorEastAsia"/>
          <w:szCs w:val="21"/>
        </w:rPr>
      </w:pPr>
      <w:r w:rsidRPr="00343FD4">
        <w:rPr>
          <w:rFonts w:asciiTheme="majorEastAsia" w:eastAsiaTheme="majorEastAsia" w:hAnsiTheme="majorEastAsia" w:hint="eastAsia"/>
          <w:szCs w:val="21"/>
        </w:rPr>
        <w:t>统一社会信用代码</w:t>
      </w:r>
      <w:r w:rsidR="009E3291">
        <w:rPr>
          <w:rFonts w:asciiTheme="majorEastAsia" w:eastAsiaTheme="majorEastAsia" w:hAnsiTheme="majorEastAsia" w:hint="eastAsia"/>
          <w:szCs w:val="21"/>
        </w:rPr>
        <w:t>：</w:t>
      </w:r>
      <w:r w:rsidR="00BF3457" w:rsidRPr="00BF3457">
        <w:rPr>
          <w:rFonts w:asciiTheme="majorEastAsia" w:eastAsiaTheme="majorEastAsia" w:hAnsiTheme="majorEastAsia"/>
          <w:szCs w:val="21"/>
        </w:rPr>
        <w:t>53110000082819799K</w:t>
      </w:r>
      <w:r w:rsidR="009E3291">
        <w:rPr>
          <w:rFonts w:asciiTheme="majorEastAsia" w:eastAsiaTheme="majorEastAsia" w:hAnsiTheme="majorEastAsia" w:hint="eastAsia"/>
          <w:szCs w:val="21"/>
        </w:rPr>
        <w:t>；</w:t>
      </w:r>
    </w:p>
    <w:p w:rsidR="00056351" w:rsidRDefault="002527A0"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业务范围包括：</w:t>
      </w:r>
      <w:r w:rsidR="00BF3457" w:rsidRPr="00BF3457">
        <w:rPr>
          <w:rFonts w:asciiTheme="majorEastAsia" w:eastAsiaTheme="majorEastAsia" w:hAnsiTheme="majorEastAsia" w:hint="eastAsia"/>
          <w:szCs w:val="21"/>
        </w:rPr>
        <w:t>开展社区建设与发展的公益服务与学习项目，资助公益讲座及图书出版，开展青少年综合素质的教研和培训</w:t>
      </w:r>
      <w:r>
        <w:rPr>
          <w:rFonts w:asciiTheme="majorEastAsia" w:eastAsiaTheme="majorEastAsia" w:hAnsiTheme="majorEastAsia" w:hint="eastAsia"/>
          <w:szCs w:val="21"/>
        </w:rPr>
        <w:t>；</w:t>
      </w:r>
    </w:p>
    <w:p w:rsidR="00056351" w:rsidRDefault="002527A0"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住所：</w:t>
      </w:r>
      <w:r w:rsidR="00BF3457" w:rsidRPr="00BF3457">
        <w:rPr>
          <w:rFonts w:asciiTheme="majorEastAsia" w:eastAsiaTheme="majorEastAsia" w:hAnsiTheme="majorEastAsia" w:hint="eastAsia"/>
          <w:szCs w:val="21"/>
        </w:rPr>
        <w:t>北京市海淀区大柳树富海中心3号楼101</w:t>
      </w:r>
      <w:r>
        <w:rPr>
          <w:rFonts w:asciiTheme="majorEastAsia" w:eastAsiaTheme="majorEastAsia" w:hAnsiTheme="majorEastAsia" w:hint="eastAsia"/>
          <w:szCs w:val="21"/>
        </w:rPr>
        <w:t>；</w:t>
      </w:r>
    </w:p>
    <w:p w:rsidR="00056351" w:rsidRDefault="002527A0"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法定代表人：</w:t>
      </w:r>
      <w:r w:rsidR="00BF3457" w:rsidRPr="00BF3457">
        <w:rPr>
          <w:rFonts w:asciiTheme="majorEastAsia" w:eastAsiaTheme="majorEastAsia" w:hAnsiTheme="majorEastAsia" w:hint="eastAsia"/>
          <w:szCs w:val="21"/>
        </w:rPr>
        <w:t>王陆军</w:t>
      </w:r>
      <w:r w:rsidR="00343FD4">
        <w:rPr>
          <w:rFonts w:asciiTheme="majorEastAsia" w:eastAsiaTheme="majorEastAsia" w:hAnsiTheme="majorEastAsia" w:hint="eastAsia"/>
          <w:szCs w:val="21"/>
        </w:rPr>
        <w:t>；</w:t>
      </w:r>
    </w:p>
    <w:p w:rsidR="00343FD4" w:rsidRDefault="00343FD4"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类型：非公募</w:t>
      </w:r>
      <w:r w:rsidR="007F37C5">
        <w:rPr>
          <w:rFonts w:asciiTheme="majorEastAsia" w:eastAsiaTheme="majorEastAsia" w:hAnsiTheme="majorEastAsia" w:hint="eastAsia"/>
          <w:szCs w:val="21"/>
        </w:rPr>
        <w:t>；</w:t>
      </w:r>
    </w:p>
    <w:p w:rsidR="00056351" w:rsidRDefault="00343FD4"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原始基金</w:t>
      </w:r>
      <w:r w:rsidR="002527A0">
        <w:rPr>
          <w:rFonts w:asciiTheme="majorEastAsia" w:eastAsiaTheme="majorEastAsia" w:hAnsiTheme="majorEastAsia" w:hint="eastAsia"/>
          <w:szCs w:val="21"/>
        </w:rPr>
        <w:t>：</w:t>
      </w:r>
      <w:r w:rsidRPr="00343FD4">
        <w:rPr>
          <w:rFonts w:asciiTheme="majorEastAsia" w:eastAsiaTheme="majorEastAsia" w:hAnsiTheme="majorEastAsia" w:hint="eastAsia"/>
          <w:szCs w:val="21"/>
        </w:rPr>
        <w:t>2,000,000</w:t>
      </w:r>
      <w:r w:rsidR="00BF3457">
        <w:rPr>
          <w:rFonts w:asciiTheme="majorEastAsia" w:eastAsiaTheme="majorEastAsia" w:hAnsiTheme="majorEastAsia" w:hint="eastAsia"/>
          <w:szCs w:val="21"/>
        </w:rPr>
        <w:t>.00</w:t>
      </w:r>
      <w:r w:rsidRPr="00343FD4">
        <w:rPr>
          <w:rFonts w:asciiTheme="majorEastAsia" w:eastAsiaTheme="majorEastAsia" w:hAnsiTheme="majorEastAsia" w:hint="eastAsia"/>
          <w:szCs w:val="21"/>
        </w:rPr>
        <w:t xml:space="preserve"> 元</w:t>
      </w:r>
      <w:r w:rsidR="002527A0">
        <w:rPr>
          <w:rFonts w:asciiTheme="majorEastAsia" w:eastAsiaTheme="majorEastAsia" w:hAnsiTheme="majorEastAsia" w:hint="eastAsia"/>
          <w:szCs w:val="21"/>
        </w:rPr>
        <w:t>；</w:t>
      </w:r>
    </w:p>
    <w:p w:rsidR="009E3291" w:rsidRDefault="002527A0"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业务主管单位为：</w:t>
      </w:r>
      <w:r w:rsidR="00BF3457">
        <w:rPr>
          <w:rFonts w:asciiTheme="majorEastAsia" w:eastAsiaTheme="majorEastAsia" w:hAnsiTheme="majorEastAsia" w:hint="eastAsia"/>
          <w:szCs w:val="21"/>
        </w:rPr>
        <w:t>无</w:t>
      </w:r>
      <w:r w:rsidR="007F37C5">
        <w:rPr>
          <w:rFonts w:asciiTheme="majorEastAsia" w:eastAsiaTheme="majorEastAsia" w:hAnsiTheme="majorEastAsia" w:hint="eastAsia"/>
          <w:szCs w:val="21"/>
        </w:rPr>
        <w:t>；</w:t>
      </w:r>
    </w:p>
    <w:p w:rsidR="002527A0" w:rsidRDefault="002527A0"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本次审计期间自</w:t>
      </w:r>
      <w:r w:rsidR="00BF3457">
        <w:rPr>
          <w:rFonts w:asciiTheme="majorEastAsia" w:eastAsiaTheme="majorEastAsia" w:hAnsiTheme="majorEastAsia" w:hint="eastAsia"/>
          <w:szCs w:val="21"/>
        </w:rPr>
        <w:t>2013年01月01日至2019年02月28日</w:t>
      </w:r>
      <w:r w:rsidR="007F37C5">
        <w:rPr>
          <w:rFonts w:asciiTheme="majorEastAsia" w:eastAsiaTheme="majorEastAsia" w:hAnsiTheme="majorEastAsia" w:hint="eastAsia"/>
          <w:szCs w:val="21"/>
        </w:rPr>
        <w:t>；</w:t>
      </w:r>
    </w:p>
    <w:p w:rsidR="002527A0" w:rsidRPr="00D86787" w:rsidRDefault="002527A0" w:rsidP="007F37C5">
      <w:pPr>
        <w:spacing w:line="360" w:lineRule="auto"/>
        <w:ind w:firstLineChars="200" w:firstLine="420"/>
        <w:rPr>
          <w:rFonts w:asciiTheme="majorEastAsia" w:eastAsiaTheme="majorEastAsia" w:hAnsiTheme="majorEastAsia"/>
          <w:szCs w:val="21"/>
        </w:rPr>
      </w:pPr>
      <w:r w:rsidRPr="00D86787">
        <w:rPr>
          <w:rFonts w:asciiTheme="majorEastAsia" w:eastAsiaTheme="majorEastAsia" w:hAnsiTheme="majorEastAsia" w:hint="eastAsia"/>
          <w:szCs w:val="21"/>
        </w:rPr>
        <w:t>组织结构</w:t>
      </w:r>
      <w:r w:rsidR="007F37C5" w:rsidRPr="00D86787">
        <w:rPr>
          <w:rFonts w:asciiTheme="majorEastAsia" w:eastAsiaTheme="majorEastAsia" w:hAnsiTheme="majorEastAsia" w:hint="eastAsia"/>
          <w:szCs w:val="21"/>
        </w:rPr>
        <w:t>：</w:t>
      </w:r>
      <w:r w:rsidR="00D86787" w:rsidRPr="00D86787">
        <w:rPr>
          <w:rFonts w:asciiTheme="majorEastAsia" w:eastAsiaTheme="majorEastAsia" w:hAnsiTheme="majorEastAsia" w:hint="eastAsia"/>
          <w:szCs w:val="21"/>
        </w:rPr>
        <w:t>基金会最高权力机构为理事会</w:t>
      </w:r>
      <w:r w:rsidRPr="00D86787">
        <w:rPr>
          <w:rFonts w:asciiTheme="majorEastAsia" w:eastAsiaTheme="majorEastAsia" w:hAnsiTheme="majorEastAsia" w:hint="eastAsia"/>
          <w:szCs w:val="21"/>
        </w:rPr>
        <w:t>。</w:t>
      </w:r>
    </w:p>
    <w:p w:rsidR="00AC3D42" w:rsidRDefault="00056351" w:rsidP="00ED23B7">
      <w:pPr>
        <w:spacing w:line="360" w:lineRule="auto"/>
        <w:ind w:firstLineChars="200" w:firstLine="420"/>
        <w:rPr>
          <w:rFonts w:asciiTheme="majorEastAsia" w:eastAsiaTheme="majorEastAsia" w:hAnsiTheme="majorEastAsia"/>
          <w:szCs w:val="21"/>
        </w:rPr>
      </w:pPr>
      <w:r w:rsidRPr="00343FD4">
        <w:rPr>
          <w:rFonts w:asciiTheme="majorEastAsia" w:eastAsiaTheme="majorEastAsia" w:hAnsiTheme="majorEastAsia" w:hint="eastAsia"/>
          <w:szCs w:val="21"/>
        </w:rPr>
        <w:t>组织结构图如下：</w:t>
      </w:r>
    </w:p>
    <w:p w:rsidR="00AC3D42" w:rsidRDefault="00AC3D42" w:rsidP="00ED23B7">
      <w:pPr>
        <w:spacing w:line="360" w:lineRule="auto"/>
        <w:ind w:firstLineChars="200" w:firstLine="420"/>
        <w:rPr>
          <w:rFonts w:asciiTheme="majorEastAsia" w:eastAsiaTheme="majorEastAsia" w:hAnsiTheme="majorEastAsia"/>
          <w:szCs w:val="21"/>
        </w:rPr>
      </w:pPr>
    </w:p>
    <w:p w:rsidR="00AC3D42" w:rsidRDefault="00AC3D42" w:rsidP="00ED23B7">
      <w:pPr>
        <w:spacing w:line="360" w:lineRule="auto"/>
        <w:ind w:firstLineChars="200" w:firstLine="420"/>
        <w:rPr>
          <w:rFonts w:asciiTheme="majorEastAsia" w:eastAsiaTheme="majorEastAsia" w:hAnsiTheme="majorEastAsia"/>
          <w:szCs w:val="21"/>
        </w:rPr>
      </w:pPr>
    </w:p>
    <w:p w:rsidR="00056351" w:rsidRPr="00056351" w:rsidRDefault="002073E0" w:rsidP="002527A0">
      <w:pPr>
        <w:spacing w:line="360" w:lineRule="auto"/>
        <w:ind w:left="420" w:right="420"/>
        <w:rPr>
          <w:rFonts w:asciiTheme="majorEastAsia" w:eastAsiaTheme="majorEastAsia" w:hAnsiTheme="majorEastAsia"/>
          <w:color w:val="FF0000"/>
          <w:szCs w:val="21"/>
        </w:rPr>
      </w:pPr>
      <w:r w:rsidRPr="002073E0">
        <w:rPr>
          <w:rFonts w:asciiTheme="majorEastAsia" w:eastAsiaTheme="majorEastAsia" w:hAnsiTheme="majorEastAsia"/>
          <w:noProof/>
          <w:color w:val="FF0000"/>
          <w:szCs w:val="21"/>
        </w:rPr>
        <w:lastRenderedPageBreak/>
        <w:drawing>
          <wp:inline distT="0" distB="0" distL="0" distR="0">
            <wp:extent cx="4638675" cy="34671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43869" cy="3470982"/>
                    </a:xfrm>
                    <a:prstGeom prst="rect">
                      <a:avLst/>
                    </a:prstGeom>
                    <a:noFill/>
                    <a:ln w="9525">
                      <a:noFill/>
                      <a:miter lim="800000"/>
                      <a:headEnd/>
                      <a:tailEnd/>
                    </a:ln>
                  </pic:spPr>
                </pic:pic>
              </a:graphicData>
            </a:graphic>
          </wp:inline>
        </w:drawing>
      </w:r>
    </w:p>
    <w:p w:rsidR="00CA578A" w:rsidRPr="00B906A5" w:rsidRDefault="00CA578A" w:rsidP="00CA578A">
      <w:pPr>
        <w:pStyle w:val="a4"/>
        <w:spacing w:line="360" w:lineRule="auto"/>
        <w:ind w:left="780" w:right="420" w:firstLineChars="0" w:firstLine="0"/>
        <w:jc w:val="center"/>
        <w:rPr>
          <w:rFonts w:asciiTheme="majorEastAsia" w:eastAsiaTheme="majorEastAsia" w:hAnsiTheme="majorEastAsia"/>
          <w:sz w:val="18"/>
          <w:szCs w:val="18"/>
        </w:rPr>
      </w:pPr>
      <w:r w:rsidRPr="00B906A5">
        <w:rPr>
          <w:rFonts w:asciiTheme="majorEastAsia" w:eastAsiaTheme="majorEastAsia" w:hAnsiTheme="majorEastAsia" w:hint="eastAsia"/>
          <w:sz w:val="18"/>
          <w:szCs w:val="18"/>
        </w:rPr>
        <w:t>基金会组织结构图</w:t>
      </w:r>
      <w:r w:rsidR="006403CA">
        <w:rPr>
          <w:rFonts w:asciiTheme="majorEastAsia" w:eastAsiaTheme="majorEastAsia" w:hAnsiTheme="majorEastAsia" w:hint="eastAsia"/>
          <w:sz w:val="18"/>
          <w:szCs w:val="18"/>
        </w:rPr>
        <w:t>（1-1）</w:t>
      </w:r>
    </w:p>
    <w:p w:rsidR="002527A0" w:rsidRPr="002527A0" w:rsidRDefault="00D86787"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ED23B7">
        <w:rPr>
          <w:rFonts w:asciiTheme="majorEastAsia" w:eastAsiaTheme="majorEastAsia" w:hAnsiTheme="majorEastAsia" w:hint="eastAsia"/>
          <w:szCs w:val="21"/>
        </w:rPr>
        <w:t>、</w:t>
      </w:r>
      <w:r w:rsidR="002527A0" w:rsidRPr="002527A0">
        <w:rPr>
          <w:rFonts w:asciiTheme="majorEastAsia" w:eastAsiaTheme="majorEastAsia" w:hAnsiTheme="majorEastAsia" w:hint="eastAsia"/>
          <w:szCs w:val="21"/>
        </w:rPr>
        <w:t>人员（届期内人员情况）</w:t>
      </w:r>
    </w:p>
    <w:p w:rsidR="002527A0" w:rsidRPr="00EA1CD6" w:rsidRDefault="00BB0BB9" w:rsidP="00ED23B7">
      <w:pPr>
        <w:spacing w:line="360" w:lineRule="auto"/>
        <w:ind w:firstLineChars="200" w:firstLine="420"/>
        <w:rPr>
          <w:rFonts w:asciiTheme="majorEastAsia" w:eastAsiaTheme="majorEastAsia" w:hAnsiTheme="majorEastAsia"/>
          <w:szCs w:val="21"/>
        </w:rPr>
      </w:pPr>
      <w:r w:rsidRPr="002D7778">
        <w:rPr>
          <w:rFonts w:asciiTheme="majorEastAsia" w:eastAsiaTheme="majorEastAsia" w:hAnsiTheme="majorEastAsia" w:hint="eastAsia"/>
          <w:szCs w:val="21"/>
        </w:rPr>
        <w:t>截止</w:t>
      </w:r>
      <w:r w:rsidR="00BF3457" w:rsidRPr="002D7778">
        <w:rPr>
          <w:rFonts w:asciiTheme="majorEastAsia" w:eastAsiaTheme="majorEastAsia" w:hAnsiTheme="majorEastAsia" w:hint="eastAsia"/>
          <w:szCs w:val="21"/>
        </w:rPr>
        <w:t>2019年02月28日</w:t>
      </w:r>
      <w:r w:rsidR="002D7778" w:rsidRPr="002D7778">
        <w:rPr>
          <w:rFonts w:asciiTheme="majorEastAsia" w:eastAsiaTheme="majorEastAsia" w:hAnsiTheme="majorEastAsia" w:hint="eastAsia"/>
          <w:szCs w:val="21"/>
        </w:rPr>
        <w:t>，基金会设有</w:t>
      </w:r>
      <w:r w:rsidR="00EA1CD6" w:rsidRPr="002D7778">
        <w:rPr>
          <w:rFonts w:asciiTheme="majorEastAsia" w:eastAsiaTheme="majorEastAsia" w:hAnsiTheme="majorEastAsia" w:hint="eastAsia"/>
          <w:szCs w:val="21"/>
        </w:rPr>
        <w:t>理事长1人，副理事长</w:t>
      </w:r>
      <w:r w:rsidR="002D7778" w:rsidRPr="002D7778">
        <w:rPr>
          <w:rFonts w:asciiTheme="majorEastAsia" w:eastAsiaTheme="majorEastAsia" w:hAnsiTheme="majorEastAsia" w:hint="eastAsia"/>
          <w:szCs w:val="21"/>
        </w:rPr>
        <w:t>1</w:t>
      </w:r>
      <w:r w:rsidR="00EA1CD6" w:rsidRPr="002D7778">
        <w:rPr>
          <w:rFonts w:asciiTheme="majorEastAsia" w:eastAsiaTheme="majorEastAsia" w:hAnsiTheme="majorEastAsia" w:hint="eastAsia"/>
          <w:szCs w:val="21"/>
        </w:rPr>
        <w:t>人，秘书长1人，理事</w:t>
      </w:r>
      <w:r w:rsidR="002D7778" w:rsidRPr="002D7778">
        <w:rPr>
          <w:rFonts w:asciiTheme="majorEastAsia" w:eastAsiaTheme="majorEastAsia" w:hAnsiTheme="majorEastAsia" w:hint="eastAsia"/>
          <w:szCs w:val="21"/>
        </w:rPr>
        <w:t>5</w:t>
      </w:r>
      <w:r w:rsidR="00EA1CD6" w:rsidRPr="002D7778">
        <w:rPr>
          <w:rFonts w:asciiTheme="majorEastAsia" w:eastAsiaTheme="majorEastAsia" w:hAnsiTheme="majorEastAsia" w:hint="eastAsia"/>
          <w:szCs w:val="21"/>
        </w:rPr>
        <w:t>人，职工总人数</w:t>
      </w:r>
      <w:r w:rsidR="002D7778" w:rsidRPr="002D7778">
        <w:rPr>
          <w:rFonts w:asciiTheme="majorEastAsia" w:eastAsiaTheme="majorEastAsia" w:hAnsiTheme="majorEastAsia" w:hint="eastAsia"/>
          <w:szCs w:val="21"/>
        </w:rPr>
        <w:t>1</w:t>
      </w:r>
      <w:r w:rsidR="00EA1CD6" w:rsidRPr="002D7778">
        <w:rPr>
          <w:rFonts w:asciiTheme="majorEastAsia" w:eastAsiaTheme="majorEastAsia" w:hAnsiTheme="majorEastAsia" w:hint="eastAsia"/>
          <w:szCs w:val="21"/>
        </w:rPr>
        <w:t>人。</w:t>
      </w:r>
    </w:p>
    <w:p w:rsidR="00056351" w:rsidRDefault="00D86787"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ED23B7">
        <w:rPr>
          <w:rFonts w:asciiTheme="majorEastAsia" w:eastAsiaTheme="majorEastAsia" w:hAnsiTheme="majorEastAsia" w:hint="eastAsia"/>
          <w:szCs w:val="21"/>
        </w:rPr>
        <w:t>、</w:t>
      </w:r>
      <w:r w:rsidR="00056351" w:rsidRPr="00056351">
        <w:rPr>
          <w:rFonts w:asciiTheme="majorEastAsia" w:eastAsiaTheme="majorEastAsia" w:hAnsiTheme="majorEastAsia" w:hint="eastAsia"/>
          <w:szCs w:val="21"/>
        </w:rPr>
        <w:t>分支机构</w:t>
      </w:r>
    </w:p>
    <w:p w:rsidR="00AC3D42" w:rsidRPr="00056351" w:rsidRDefault="00AC3D42"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无</w:t>
      </w:r>
    </w:p>
    <w:p w:rsidR="00056351" w:rsidRPr="00056351" w:rsidRDefault="00D86787"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ED23B7">
        <w:rPr>
          <w:rFonts w:asciiTheme="majorEastAsia" w:eastAsiaTheme="majorEastAsia" w:hAnsiTheme="majorEastAsia" w:hint="eastAsia"/>
          <w:szCs w:val="21"/>
        </w:rPr>
        <w:t>、</w:t>
      </w:r>
      <w:r w:rsidR="00BF3457">
        <w:rPr>
          <w:rFonts w:asciiTheme="majorEastAsia" w:eastAsiaTheme="majorEastAsia" w:hAnsiTheme="majorEastAsia" w:hint="eastAsia"/>
          <w:szCs w:val="21"/>
        </w:rPr>
        <w:t>王陆军</w:t>
      </w:r>
      <w:r w:rsidR="00056351" w:rsidRPr="00056351">
        <w:rPr>
          <w:rFonts w:asciiTheme="majorEastAsia" w:eastAsiaTheme="majorEastAsia" w:hAnsiTheme="majorEastAsia" w:hint="eastAsia"/>
          <w:szCs w:val="21"/>
        </w:rPr>
        <w:t>同志的任期及职权情况</w:t>
      </w:r>
    </w:p>
    <w:p w:rsidR="00056351" w:rsidRPr="00C0401D" w:rsidRDefault="00BF3457"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王陆军</w:t>
      </w:r>
      <w:r w:rsidR="00056351" w:rsidRPr="00056351">
        <w:rPr>
          <w:rFonts w:asciiTheme="majorEastAsia" w:eastAsiaTheme="majorEastAsia" w:hAnsiTheme="majorEastAsia" w:hint="eastAsia"/>
          <w:szCs w:val="21"/>
        </w:rPr>
        <w:t>任职期限自</w:t>
      </w:r>
      <w:r>
        <w:rPr>
          <w:rFonts w:asciiTheme="majorEastAsia" w:eastAsiaTheme="majorEastAsia" w:hAnsiTheme="majorEastAsia" w:hint="eastAsia"/>
          <w:szCs w:val="21"/>
        </w:rPr>
        <w:t>2013年01月01日至2019年02月28日</w:t>
      </w:r>
      <w:r w:rsidR="00056351" w:rsidRPr="00C0401D">
        <w:rPr>
          <w:rFonts w:asciiTheme="majorEastAsia" w:eastAsiaTheme="majorEastAsia" w:hAnsiTheme="majorEastAsia" w:hint="eastAsia"/>
          <w:szCs w:val="21"/>
        </w:rPr>
        <w:t>，连任为基金会理事长，并担任法定代表人，主持日常工作，任期为</w:t>
      </w:r>
      <w:r>
        <w:rPr>
          <w:rFonts w:asciiTheme="majorEastAsia" w:eastAsiaTheme="majorEastAsia" w:hAnsiTheme="majorEastAsia" w:hint="eastAsia"/>
          <w:szCs w:val="21"/>
        </w:rPr>
        <w:t>六</w:t>
      </w:r>
      <w:r w:rsidR="00056351" w:rsidRPr="00C0401D">
        <w:rPr>
          <w:rFonts w:asciiTheme="majorEastAsia" w:eastAsiaTheme="majorEastAsia" w:hAnsiTheme="majorEastAsia" w:hint="eastAsia"/>
          <w:szCs w:val="21"/>
        </w:rPr>
        <w:t>年。</w:t>
      </w:r>
    </w:p>
    <w:p w:rsidR="00297794" w:rsidRPr="00297794" w:rsidRDefault="00056351" w:rsidP="00ED23B7">
      <w:pPr>
        <w:spacing w:line="360" w:lineRule="auto"/>
        <w:ind w:firstLineChars="200" w:firstLine="420"/>
        <w:rPr>
          <w:rFonts w:asciiTheme="majorEastAsia" w:eastAsiaTheme="majorEastAsia" w:hAnsiTheme="majorEastAsia"/>
          <w:szCs w:val="21"/>
        </w:rPr>
      </w:pPr>
      <w:r w:rsidRPr="002D7778">
        <w:rPr>
          <w:rFonts w:asciiTheme="majorEastAsia" w:eastAsiaTheme="majorEastAsia" w:hAnsiTheme="majorEastAsia" w:hint="eastAsia"/>
          <w:szCs w:val="21"/>
        </w:rPr>
        <w:t>根据</w:t>
      </w:r>
      <w:r w:rsidR="00297794" w:rsidRPr="002D7778">
        <w:rPr>
          <w:rFonts w:asciiTheme="majorEastAsia" w:eastAsiaTheme="majorEastAsia" w:hAnsiTheme="majorEastAsia" w:hint="eastAsia"/>
          <w:szCs w:val="21"/>
        </w:rPr>
        <w:t>基金会章程规定，理事会行使下列职权：</w:t>
      </w:r>
    </w:p>
    <w:p w:rsidR="00297794" w:rsidRPr="00ED23B7" w:rsidRDefault="00297794" w:rsidP="00ED23B7">
      <w:pPr>
        <w:spacing w:line="360" w:lineRule="auto"/>
        <w:ind w:firstLineChars="200" w:firstLine="420"/>
        <w:rPr>
          <w:rFonts w:asciiTheme="majorEastAsia" w:eastAsiaTheme="majorEastAsia" w:hAnsiTheme="majorEastAsia"/>
          <w:szCs w:val="21"/>
        </w:rPr>
      </w:pPr>
      <w:r w:rsidRPr="00ED23B7">
        <w:rPr>
          <w:rFonts w:asciiTheme="majorEastAsia" w:eastAsiaTheme="majorEastAsia" w:hAnsiTheme="majorEastAsia" w:hint="eastAsia"/>
          <w:szCs w:val="21"/>
        </w:rPr>
        <w:t>（1）制定、修改章程；</w:t>
      </w:r>
    </w:p>
    <w:p w:rsidR="00297794" w:rsidRPr="00ED23B7" w:rsidRDefault="00297794" w:rsidP="00ED23B7">
      <w:pPr>
        <w:spacing w:line="360" w:lineRule="auto"/>
        <w:ind w:firstLineChars="200" w:firstLine="420"/>
        <w:rPr>
          <w:rFonts w:asciiTheme="majorEastAsia" w:eastAsiaTheme="majorEastAsia" w:hAnsiTheme="majorEastAsia"/>
          <w:szCs w:val="21"/>
        </w:rPr>
      </w:pPr>
      <w:r w:rsidRPr="00ED23B7">
        <w:rPr>
          <w:rFonts w:asciiTheme="majorEastAsia" w:eastAsiaTheme="majorEastAsia" w:hAnsiTheme="majorEastAsia" w:hint="eastAsia"/>
          <w:szCs w:val="21"/>
        </w:rPr>
        <w:t>（2）</w:t>
      </w:r>
      <w:r w:rsidR="00352F56" w:rsidRPr="00352F56">
        <w:rPr>
          <w:rFonts w:asciiTheme="majorEastAsia" w:eastAsiaTheme="majorEastAsia" w:hAnsiTheme="majorEastAsia" w:hint="eastAsia"/>
          <w:szCs w:val="21"/>
        </w:rPr>
        <w:t>听取和审议本会的工作报告及基金管理和使用情况的报告</w:t>
      </w:r>
      <w:r w:rsidRPr="00ED23B7">
        <w:rPr>
          <w:rFonts w:asciiTheme="majorEastAsia" w:eastAsiaTheme="majorEastAsia" w:hAnsiTheme="majorEastAsia" w:hint="eastAsia"/>
          <w:szCs w:val="21"/>
        </w:rPr>
        <w:t>；</w:t>
      </w:r>
    </w:p>
    <w:p w:rsidR="00297794" w:rsidRPr="00ED23B7" w:rsidRDefault="00297794" w:rsidP="00ED23B7">
      <w:pPr>
        <w:spacing w:line="360" w:lineRule="auto"/>
        <w:ind w:firstLineChars="200" w:firstLine="420"/>
        <w:rPr>
          <w:rFonts w:asciiTheme="majorEastAsia" w:eastAsiaTheme="majorEastAsia" w:hAnsiTheme="majorEastAsia"/>
          <w:szCs w:val="21"/>
        </w:rPr>
      </w:pPr>
      <w:r w:rsidRPr="00ED23B7">
        <w:rPr>
          <w:rFonts w:asciiTheme="majorEastAsia" w:eastAsiaTheme="majorEastAsia" w:hAnsiTheme="majorEastAsia" w:hint="eastAsia"/>
          <w:szCs w:val="21"/>
        </w:rPr>
        <w:t>（3）</w:t>
      </w:r>
      <w:r w:rsidR="00352F56" w:rsidRPr="00352F56">
        <w:rPr>
          <w:rFonts w:asciiTheme="majorEastAsia" w:eastAsiaTheme="majorEastAsia" w:hAnsiTheme="majorEastAsia" w:hint="eastAsia"/>
          <w:szCs w:val="21"/>
        </w:rPr>
        <w:t>决定本基金会的重大方针、政策、战略规划、重要管理制度、业务活动计划和临时决议案</w:t>
      </w:r>
      <w:r w:rsidRPr="00ED23B7">
        <w:rPr>
          <w:rFonts w:asciiTheme="majorEastAsia" w:eastAsiaTheme="majorEastAsia" w:hAnsiTheme="majorEastAsia" w:hint="eastAsia"/>
          <w:szCs w:val="21"/>
        </w:rPr>
        <w:t>；</w:t>
      </w:r>
    </w:p>
    <w:p w:rsidR="00297794" w:rsidRPr="00ED23B7" w:rsidRDefault="00297794" w:rsidP="00ED23B7">
      <w:pPr>
        <w:spacing w:line="360" w:lineRule="auto"/>
        <w:ind w:firstLineChars="200" w:firstLine="420"/>
        <w:rPr>
          <w:rFonts w:asciiTheme="majorEastAsia" w:eastAsiaTheme="majorEastAsia" w:hAnsiTheme="majorEastAsia"/>
          <w:szCs w:val="21"/>
        </w:rPr>
      </w:pPr>
      <w:r w:rsidRPr="00ED23B7">
        <w:rPr>
          <w:rFonts w:asciiTheme="majorEastAsia" w:eastAsiaTheme="majorEastAsia" w:hAnsiTheme="majorEastAsia" w:hint="eastAsia"/>
          <w:szCs w:val="21"/>
        </w:rPr>
        <w:t>（4）</w:t>
      </w:r>
      <w:r w:rsidR="00352F56" w:rsidRPr="00352F56">
        <w:rPr>
          <w:rFonts w:asciiTheme="majorEastAsia" w:eastAsiaTheme="majorEastAsia" w:hAnsiTheme="majorEastAsia" w:hint="eastAsia"/>
          <w:szCs w:val="21"/>
        </w:rPr>
        <w:t>审定年度计划、收支预算及决算</w:t>
      </w:r>
      <w:r w:rsidRPr="00ED23B7">
        <w:rPr>
          <w:rFonts w:asciiTheme="majorEastAsia" w:eastAsiaTheme="majorEastAsia" w:hAnsiTheme="majorEastAsia" w:hint="eastAsia"/>
          <w:szCs w:val="21"/>
        </w:rPr>
        <w:t>；</w:t>
      </w:r>
    </w:p>
    <w:p w:rsidR="00297794" w:rsidRPr="00ED23B7" w:rsidRDefault="00297794" w:rsidP="00ED23B7">
      <w:pPr>
        <w:spacing w:line="360" w:lineRule="auto"/>
        <w:ind w:firstLineChars="200" w:firstLine="420"/>
        <w:rPr>
          <w:rFonts w:asciiTheme="majorEastAsia" w:eastAsiaTheme="majorEastAsia" w:hAnsiTheme="majorEastAsia"/>
          <w:szCs w:val="21"/>
        </w:rPr>
      </w:pPr>
      <w:r w:rsidRPr="00ED23B7">
        <w:rPr>
          <w:rFonts w:asciiTheme="majorEastAsia" w:eastAsiaTheme="majorEastAsia" w:hAnsiTheme="majorEastAsia" w:hint="eastAsia"/>
          <w:szCs w:val="21"/>
        </w:rPr>
        <w:t>（5）</w:t>
      </w:r>
      <w:r w:rsidR="00352F56" w:rsidRPr="00352F56">
        <w:rPr>
          <w:rFonts w:asciiTheme="majorEastAsia" w:eastAsiaTheme="majorEastAsia" w:hAnsiTheme="majorEastAsia" w:hint="eastAsia"/>
          <w:szCs w:val="21"/>
        </w:rPr>
        <w:t>决定聘任和停聘理事</w:t>
      </w:r>
      <w:r w:rsidRPr="00ED23B7">
        <w:rPr>
          <w:rFonts w:asciiTheme="majorEastAsia" w:eastAsiaTheme="majorEastAsia" w:hAnsiTheme="majorEastAsia" w:hint="eastAsia"/>
          <w:szCs w:val="21"/>
        </w:rPr>
        <w:t>；</w:t>
      </w:r>
    </w:p>
    <w:p w:rsidR="00297794" w:rsidRPr="00ED23B7" w:rsidRDefault="00297794" w:rsidP="00ED23B7">
      <w:pPr>
        <w:spacing w:line="360" w:lineRule="auto"/>
        <w:ind w:firstLineChars="200" w:firstLine="420"/>
        <w:rPr>
          <w:rFonts w:asciiTheme="majorEastAsia" w:eastAsiaTheme="majorEastAsia" w:hAnsiTheme="majorEastAsia"/>
          <w:szCs w:val="21"/>
        </w:rPr>
      </w:pPr>
      <w:r w:rsidRPr="00ED23B7">
        <w:rPr>
          <w:rFonts w:asciiTheme="majorEastAsia" w:eastAsiaTheme="majorEastAsia" w:hAnsiTheme="majorEastAsia" w:hint="eastAsia"/>
          <w:szCs w:val="21"/>
        </w:rPr>
        <w:t>（6）</w:t>
      </w:r>
      <w:r w:rsidR="00352F56" w:rsidRPr="00352F56">
        <w:rPr>
          <w:rFonts w:asciiTheme="majorEastAsia" w:eastAsiaTheme="majorEastAsia" w:hAnsiTheme="majorEastAsia" w:hint="eastAsia"/>
          <w:szCs w:val="21"/>
        </w:rPr>
        <w:t>推选和罢免理事长、副理事长、秘书长和理事会荣誉职务</w:t>
      </w:r>
      <w:r w:rsidRPr="00ED23B7">
        <w:rPr>
          <w:rFonts w:asciiTheme="majorEastAsia" w:eastAsiaTheme="majorEastAsia" w:hAnsiTheme="majorEastAsia" w:hint="eastAsia"/>
          <w:szCs w:val="21"/>
        </w:rPr>
        <w:t>；</w:t>
      </w:r>
    </w:p>
    <w:p w:rsidR="00297794" w:rsidRPr="00ED23B7" w:rsidRDefault="00297794" w:rsidP="00ED23B7">
      <w:pPr>
        <w:spacing w:line="360" w:lineRule="auto"/>
        <w:ind w:firstLineChars="200" w:firstLine="420"/>
        <w:rPr>
          <w:rFonts w:asciiTheme="majorEastAsia" w:eastAsiaTheme="majorEastAsia" w:hAnsiTheme="majorEastAsia"/>
          <w:szCs w:val="21"/>
        </w:rPr>
      </w:pPr>
      <w:r w:rsidRPr="00ED23B7">
        <w:rPr>
          <w:rFonts w:asciiTheme="majorEastAsia" w:eastAsiaTheme="majorEastAsia" w:hAnsiTheme="majorEastAsia" w:hint="eastAsia"/>
          <w:szCs w:val="21"/>
        </w:rPr>
        <w:t>（7）</w:t>
      </w:r>
      <w:r w:rsidR="00352F56" w:rsidRPr="00352F56">
        <w:rPr>
          <w:rFonts w:asciiTheme="majorEastAsia" w:eastAsiaTheme="majorEastAsia" w:hAnsiTheme="majorEastAsia" w:hint="eastAsia"/>
          <w:szCs w:val="21"/>
        </w:rPr>
        <w:t>决定由秘书长提名的副秘书长和各机构主要负责人的聘任</w:t>
      </w:r>
      <w:r w:rsidRPr="00ED23B7">
        <w:rPr>
          <w:rFonts w:asciiTheme="majorEastAsia" w:eastAsiaTheme="majorEastAsia" w:hAnsiTheme="majorEastAsia" w:hint="eastAsia"/>
          <w:szCs w:val="21"/>
        </w:rPr>
        <w:t>；</w:t>
      </w:r>
    </w:p>
    <w:p w:rsidR="00297794" w:rsidRPr="00ED23B7" w:rsidRDefault="00297794" w:rsidP="00ED23B7">
      <w:pPr>
        <w:spacing w:line="360" w:lineRule="auto"/>
        <w:ind w:firstLineChars="200" w:firstLine="420"/>
        <w:rPr>
          <w:rFonts w:asciiTheme="majorEastAsia" w:eastAsiaTheme="majorEastAsia" w:hAnsiTheme="majorEastAsia"/>
          <w:szCs w:val="21"/>
        </w:rPr>
      </w:pPr>
      <w:r w:rsidRPr="00ED23B7">
        <w:rPr>
          <w:rFonts w:asciiTheme="majorEastAsia" w:eastAsiaTheme="majorEastAsia" w:hAnsiTheme="majorEastAsia" w:hint="eastAsia"/>
          <w:szCs w:val="21"/>
        </w:rPr>
        <w:lastRenderedPageBreak/>
        <w:t>（8）</w:t>
      </w:r>
      <w:r w:rsidR="00352F56" w:rsidRPr="00352F56">
        <w:rPr>
          <w:rFonts w:asciiTheme="majorEastAsia" w:eastAsiaTheme="majorEastAsia" w:hAnsiTheme="majorEastAsia" w:hint="eastAsia"/>
          <w:szCs w:val="21"/>
        </w:rPr>
        <w:t>听取、审议秘书长的工作报告，检查秘书长的工作</w:t>
      </w:r>
      <w:r w:rsidRPr="00ED23B7">
        <w:rPr>
          <w:rFonts w:asciiTheme="majorEastAsia" w:eastAsiaTheme="majorEastAsia" w:hAnsiTheme="majorEastAsia" w:hint="eastAsia"/>
          <w:szCs w:val="21"/>
        </w:rPr>
        <w:t>；</w:t>
      </w:r>
    </w:p>
    <w:p w:rsidR="00297794" w:rsidRPr="00ED23B7" w:rsidRDefault="00297794" w:rsidP="00ED23B7">
      <w:pPr>
        <w:spacing w:line="360" w:lineRule="auto"/>
        <w:ind w:firstLineChars="200" w:firstLine="420"/>
        <w:rPr>
          <w:rFonts w:asciiTheme="majorEastAsia" w:eastAsiaTheme="majorEastAsia" w:hAnsiTheme="majorEastAsia"/>
          <w:szCs w:val="21"/>
        </w:rPr>
      </w:pPr>
      <w:r w:rsidRPr="00ED23B7">
        <w:rPr>
          <w:rFonts w:asciiTheme="majorEastAsia" w:eastAsiaTheme="majorEastAsia" w:hAnsiTheme="majorEastAsia" w:hint="eastAsia"/>
          <w:szCs w:val="21"/>
        </w:rPr>
        <w:t>（9）</w:t>
      </w:r>
      <w:r w:rsidR="00352F56" w:rsidRPr="00352F56">
        <w:rPr>
          <w:rFonts w:asciiTheme="majorEastAsia" w:eastAsiaTheme="majorEastAsia" w:hAnsiTheme="majorEastAsia" w:hint="eastAsia"/>
          <w:szCs w:val="21"/>
        </w:rPr>
        <w:t>决定基金会的分立、合并或终止</w:t>
      </w:r>
      <w:r w:rsidRPr="00ED23B7">
        <w:rPr>
          <w:rFonts w:asciiTheme="majorEastAsia" w:eastAsiaTheme="majorEastAsia" w:hAnsiTheme="majorEastAsia" w:hint="eastAsia"/>
          <w:szCs w:val="21"/>
        </w:rPr>
        <w:t>；</w:t>
      </w:r>
    </w:p>
    <w:p w:rsidR="00297794" w:rsidRDefault="00297794" w:rsidP="00ED23B7">
      <w:pPr>
        <w:spacing w:line="360" w:lineRule="auto"/>
        <w:ind w:firstLineChars="200" w:firstLine="420"/>
        <w:rPr>
          <w:rFonts w:asciiTheme="majorEastAsia" w:eastAsiaTheme="majorEastAsia" w:hAnsiTheme="majorEastAsia"/>
          <w:szCs w:val="21"/>
        </w:rPr>
      </w:pPr>
      <w:r w:rsidRPr="00ED23B7">
        <w:rPr>
          <w:rFonts w:asciiTheme="majorEastAsia" w:eastAsiaTheme="majorEastAsia" w:hAnsiTheme="majorEastAsia" w:hint="eastAsia"/>
          <w:szCs w:val="21"/>
        </w:rPr>
        <w:t>（10）</w:t>
      </w:r>
      <w:r w:rsidR="00352F56" w:rsidRPr="00352F56">
        <w:rPr>
          <w:rFonts w:asciiTheme="majorEastAsia" w:eastAsiaTheme="majorEastAsia" w:hAnsiTheme="majorEastAsia" w:hint="eastAsia"/>
          <w:szCs w:val="21"/>
        </w:rPr>
        <w:t>决定设立办事机构、分支机构、代表机构</w:t>
      </w:r>
      <w:r w:rsidR="00352F56" w:rsidRPr="00ED23B7">
        <w:rPr>
          <w:rFonts w:asciiTheme="majorEastAsia" w:eastAsiaTheme="majorEastAsia" w:hAnsiTheme="majorEastAsia" w:hint="eastAsia"/>
          <w:szCs w:val="21"/>
        </w:rPr>
        <w:t>；</w:t>
      </w:r>
    </w:p>
    <w:p w:rsidR="00352F56" w:rsidRPr="00ED23B7" w:rsidRDefault="00352F56"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（11）</w:t>
      </w:r>
      <w:r w:rsidRPr="00352F56">
        <w:rPr>
          <w:rFonts w:asciiTheme="majorEastAsia" w:eastAsiaTheme="majorEastAsia" w:hAnsiTheme="majorEastAsia" w:hint="eastAsia"/>
          <w:szCs w:val="21"/>
        </w:rPr>
        <w:t>决定其他重大事项。</w:t>
      </w:r>
    </w:p>
    <w:p w:rsidR="00297794" w:rsidRPr="00ED23B7" w:rsidRDefault="00297794" w:rsidP="00ED23B7">
      <w:pPr>
        <w:spacing w:line="360" w:lineRule="auto"/>
        <w:ind w:firstLineChars="200" w:firstLine="420"/>
        <w:rPr>
          <w:rFonts w:asciiTheme="majorEastAsia" w:eastAsiaTheme="majorEastAsia" w:hAnsiTheme="majorEastAsia"/>
          <w:szCs w:val="21"/>
        </w:rPr>
      </w:pPr>
      <w:r w:rsidRPr="00ED23B7">
        <w:rPr>
          <w:rFonts w:asciiTheme="majorEastAsia" w:eastAsiaTheme="majorEastAsia" w:hAnsiTheme="majorEastAsia" w:hint="eastAsia"/>
          <w:szCs w:val="21"/>
        </w:rPr>
        <w:t>根据基金会章程规定，理事长行使下列职权：</w:t>
      </w:r>
    </w:p>
    <w:p w:rsidR="00297794" w:rsidRPr="00ED23B7" w:rsidRDefault="00ED23B7"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97794" w:rsidRPr="00ED23B7">
        <w:rPr>
          <w:rFonts w:asciiTheme="majorEastAsia" w:eastAsiaTheme="majorEastAsia" w:hAnsiTheme="majorEastAsia" w:hint="eastAsia"/>
          <w:szCs w:val="21"/>
        </w:rPr>
        <w:t>召集和主持理事会会议；</w:t>
      </w:r>
    </w:p>
    <w:p w:rsidR="00297794" w:rsidRPr="00ED23B7" w:rsidRDefault="00ED23B7"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97794" w:rsidRPr="00ED23B7">
        <w:rPr>
          <w:rFonts w:asciiTheme="majorEastAsia" w:eastAsiaTheme="majorEastAsia" w:hAnsiTheme="majorEastAsia" w:hint="eastAsia"/>
          <w:szCs w:val="21"/>
        </w:rPr>
        <w:t>检查理事会决议的落实情况；</w:t>
      </w:r>
    </w:p>
    <w:p w:rsidR="00297794" w:rsidRPr="00ED23B7" w:rsidRDefault="00ED23B7" w:rsidP="00352F56">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352F56" w:rsidRPr="00352F56">
        <w:rPr>
          <w:rFonts w:asciiTheme="majorEastAsia" w:eastAsiaTheme="majorEastAsia" w:hAnsiTheme="majorEastAsia" w:hint="eastAsia"/>
          <w:szCs w:val="21"/>
        </w:rPr>
        <w:t>代表基金会签署重要文件</w:t>
      </w:r>
      <w:r w:rsidR="00297794" w:rsidRPr="00ED23B7">
        <w:rPr>
          <w:rFonts w:asciiTheme="majorEastAsia" w:eastAsiaTheme="majorEastAsia" w:hAnsiTheme="majorEastAsia" w:hint="eastAsia"/>
          <w:szCs w:val="21"/>
        </w:rPr>
        <w:t>；</w:t>
      </w:r>
    </w:p>
    <w:p w:rsidR="00297794" w:rsidRPr="00ED23B7" w:rsidRDefault="00297794" w:rsidP="00ED23B7">
      <w:pPr>
        <w:spacing w:line="360" w:lineRule="auto"/>
        <w:ind w:firstLineChars="200" w:firstLine="420"/>
        <w:rPr>
          <w:rFonts w:asciiTheme="majorEastAsia" w:eastAsiaTheme="majorEastAsia" w:hAnsiTheme="majorEastAsia"/>
          <w:szCs w:val="21"/>
        </w:rPr>
      </w:pPr>
      <w:r w:rsidRPr="00ED23B7">
        <w:rPr>
          <w:rFonts w:asciiTheme="majorEastAsia" w:eastAsiaTheme="majorEastAsia" w:hAnsiTheme="majorEastAsia" w:hint="eastAsia"/>
          <w:szCs w:val="21"/>
        </w:rPr>
        <w:t>根据基金会章程规定，</w:t>
      </w:r>
      <w:r w:rsidR="00352F56" w:rsidRPr="00352F56">
        <w:rPr>
          <w:rFonts w:asciiTheme="majorEastAsia" w:eastAsiaTheme="majorEastAsia" w:hAnsiTheme="majorEastAsia" w:hint="eastAsia"/>
          <w:szCs w:val="21"/>
        </w:rPr>
        <w:t>基金会副理事长、秘书长在理事长领导下开展工作，秘书长行使下列职权</w:t>
      </w:r>
      <w:r w:rsidRPr="00ED23B7">
        <w:rPr>
          <w:rFonts w:asciiTheme="majorEastAsia" w:eastAsiaTheme="majorEastAsia" w:hAnsiTheme="majorEastAsia" w:hint="eastAsia"/>
          <w:szCs w:val="21"/>
        </w:rPr>
        <w:t>：</w:t>
      </w:r>
    </w:p>
    <w:p w:rsidR="00297794" w:rsidRPr="00ED23B7" w:rsidRDefault="00ED23B7"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297794" w:rsidRPr="00ED23B7">
        <w:rPr>
          <w:rFonts w:asciiTheme="majorEastAsia" w:eastAsiaTheme="majorEastAsia" w:hAnsiTheme="majorEastAsia" w:hint="eastAsia"/>
          <w:szCs w:val="21"/>
        </w:rPr>
        <w:t>主持开展日常工作，组织实施理事会决议；</w:t>
      </w:r>
    </w:p>
    <w:p w:rsidR="00297794" w:rsidRPr="00ED23B7" w:rsidRDefault="00ED23B7"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97794" w:rsidRPr="00ED23B7">
        <w:rPr>
          <w:rFonts w:asciiTheme="majorEastAsia" w:eastAsiaTheme="majorEastAsia" w:hAnsiTheme="majorEastAsia" w:hint="eastAsia"/>
          <w:szCs w:val="21"/>
        </w:rPr>
        <w:t>组织实施基金会</w:t>
      </w:r>
      <w:proofErr w:type="gramStart"/>
      <w:r w:rsidR="00297794" w:rsidRPr="00ED23B7">
        <w:rPr>
          <w:rFonts w:asciiTheme="majorEastAsia" w:eastAsiaTheme="majorEastAsia" w:hAnsiTheme="majorEastAsia" w:hint="eastAsia"/>
          <w:szCs w:val="21"/>
        </w:rPr>
        <w:t>年度公益</w:t>
      </w:r>
      <w:proofErr w:type="gramEnd"/>
      <w:r w:rsidR="00297794" w:rsidRPr="00ED23B7">
        <w:rPr>
          <w:rFonts w:asciiTheme="majorEastAsia" w:eastAsiaTheme="majorEastAsia" w:hAnsiTheme="majorEastAsia" w:hint="eastAsia"/>
          <w:szCs w:val="21"/>
        </w:rPr>
        <w:t>活动计划；</w:t>
      </w:r>
    </w:p>
    <w:p w:rsidR="00297794" w:rsidRPr="00ED23B7" w:rsidRDefault="00ED23B7"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97794" w:rsidRPr="00ED23B7">
        <w:rPr>
          <w:rFonts w:asciiTheme="majorEastAsia" w:eastAsiaTheme="majorEastAsia" w:hAnsiTheme="majorEastAsia" w:hint="eastAsia"/>
          <w:szCs w:val="21"/>
        </w:rPr>
        <w:t>拟定资金的筹集、管理和使用计划；</w:t>
      </w:r>
    </w:p>
    <w:p w:rsidR="00297794" w:rsidRPr="00ED23B7" w:rsidRDefault="00ED23B7"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352F56" w:rsidRPr="00352F56">
        <w:rPr>
          <w:rFonts w:asciiTheme="majorEastAsia" w:eastAsiaTheme="majorEastAsia" w:hAnsiTheme="majorEastAsia" w:hint="eastAsia"/>
          <w:szCs w:val="21"/>
        </w:rPr>
        <w:t>拟订基金会的内部管理规章制度，报理事会审批</w:t>
      </w:r>
      <w:r w:rsidR="00297794" w:rsidRPr="00ED23B7">
        <w:rPr>
          <w:rFonts w:asciiTheme="majorEastAsia" w:eastAsiaTheme="majorEastAsia" w:hAnsiTheme="majorEastAsia" w:hint="eastAsia"/>
          <w:szCs w:val="21"/>
        </w:rPr>
        <w:t>；</w:t>
      </w:r>
    </w:p>
    <w:p w:rsidR="00297794" w:rsidRPr="00ED23B7" w:rsidRDefault="00ED23B7"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297794" w:rsidRPr="00ED23B7">
        <w:rPr>
          <w:rFonts w:asciiTheme="majorEastAsia" w:eastAsiaTheme="majorEastAsia" w:hAnsiTheme="majorEastAsia" w:hint="eastAsia"/>
          <w:szCs w:val="21"/>
        </w:rPr>
        <w:t>协调各机构开展工作；</w:t>
      </w:r>
    </w:p>
    <w:p w:rsidR="00297794" w:rsidRPr="00ED23B7" w:rsidRDefault="00ED23B7"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w:t>
      </w:r>
      <w:r w:rsidR="00352F56" w:rsidRPr="00352F56">
        <w:rPr>
          <w:rFonts w:asciiTheme="majorEastAsia" w:eastAsiaTheme="majorEastAsia" w:hAnsiTheme="majorEastAsia" w:hint="eastAsia"/>
          <w:szCs w:val="21"/>
        </w:rPr>
        <w:t>提议聘任或解聘副秘书长以及财务负责人，并报理事会审定</w:t>
      </w:r>
      <w:r w:rsidR="00297794" w:rsidRPr="00ED23B7">
        <w:rPr>
          <w:rFonts w:asciiTheme="majorEastAsia" w:eastAsiaTheme="majorEastAsia" w:hAnsiTheme="majorEastAsia" w:hint="eastAsia"/>
          <w:szCs w:val="21"/>
        </w:rPr>
        <w:t>；</w:t>
      </w:r>
    </w:p>
    <w:p w:rsidR="00056351" w:rsidRDefault="00ED23B7"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w:t>
      </w:r>
      <w:r w:rsidR="00352F56" w:rsidRPr="00352F56">
        <w:rPr>
          <w:rFonts w:asciiTheme="majorEastAsia" w:eastAsiaTheme="majorEastAsia" w:hAnsiTheme="majorEastAsia" w:hint="eastAsia"/>
          <w:szCs w:val="21"/>
        </w:rPr>
        <w:t>提议聘任或解聘各机构主要负责人，由理事会审定</w:t>
      </w:r>
      <w:r w:rsidR="00352F56">
        <w:rPr>
          <w:rFonts w:asciiTheme="majorEastAsia" w:eastAsiaTheme="majorEastAsia" w:hAnsiTheme="majorEastAsia" w:hint="eastAsia"/>
          <w:szCs w:val="21"/>
        </w:rPr>
        <w:t>；</w:t>
      </w:r>
    </w:p>
    <w:p w:rsidR="00352F56" w:rsidRDefault="00352F56"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（8）</w:t>
      </w:r>
      <w:r w:rsidRPr="00352F56">
        <w:rPr>
          <w:rFonts w:asciiTheme="majorEastAsia" w:eastAsiaTheme="majorEastAsia" w:hAnsiTheme="majorEastAsia" w:hint="eastAsia"/>
          <w:szCs w:val="21"/>
        </w:rPr>
        <w:t>决定各机构专职工作人员聘用</w:t>
      </w:r>
      <w:r>
        <w:rPr>
          <w:rFonts w:asciiTheme="majorEastAsia" w:eastAsiaTheme="majorEastAsia" w:hAnsiTheme="majorEastAsia" w:hint="eastAsia"/>
          <w:szCs w:val="21"/>
        </w:rPr>
        <w:t>；</w:t>
      </w:r>
    </w:p>
    <w:p w:rsidR="00352F56" w:rsidRPr="00352F56" w:rsidRDefault="00352F56"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w:t>
      </w:r>
      <w:r w:rsidRPr="00352F56">
        <w:rPr>
          <w:rFonts w:asciiTheme="majorEastAsia" w:eastAsiaTheme="majorEastAsia" w:hAnsiTheme="majorEastAsia" w:hint="eastAsia"/>
          <w:szCs w:val="21"/>
        </w:rPr>
        <w:t>章程和理事会赋予的其他职权</w:t>
      </w:r>
      <w:r>
        <w:rPr>
          <w:rFonts w:asciiTheme="majorEastAsia" w:eastAsiaTheme="majorEastAsia" w:hAnsiTheme="majorEastAsia" w:hint="eastAsia"/>
          <w:szCs w:val="21"/>
        </w:rPr>
        <w:t>。</w:t>
      </w:r>
    </w:p>
    <w:p w:rsidR="002527A0" w:rsidRPr="00B64F00" w:rsidRDefault="00B64F00" w:rsidP="00B64F00">
      <w:pPr>
        <w:spacing w:line="360" w:lineRule="auto"/>
        <w:ind w:firstLineChars="200" w:firstLine="422"/>
        <w:rPr>
          <w:rFonts w:asciiTheme="majorEastAsia" w:eastAsiaTheme="majorEastAsia" w:hAnsiTheme="majorEastAsia"/>
          <w:b/>
          <w:szCs w:val="21"/>
        </w:rPr>
      </w:pPr>
      <w:r w:rsidRPr="00B64F00">
        <w:rPr>
          <w:rFonts w:asciiTheme="majorEastAsia" w:eastAsiaTheme="majorEastAsia" w:hAnsiTheme="majorEastAsia" w:hint="eastAsia"/>
          <w:b/>
          <w:szCs w:val="21"/>
        </w:rPr>
        <w:t>二、</w:t>
      </w:r>
      <w:r w:rsidR="002527A0" w:rsidRPr="00B64F00">
        <w:rPr>
          <w:rFonts w:asciiTheme="majorEastAsia" w:eastAsiaTheme="majorEastAsia" w:hAnsiTheme="majorEastAsia" w:hint="eastAsia"/>
          <w:b/>
          <w:szCs w:val="21"/>
        </w:rPr>
        <w:t>任期</w:t>
      </w:r>
      <w:proofErr w:type="gramStart"/>
      <w:r w:rsidR="002613DD" w:rsidRPr="00B64F00">
        <w:rPr>
          <w:rFonts w:asciiTheme="majorEastAsia" w:eastAsiaTheme="majorEastAsia" w:hAnsiTheme="majorEastAsia" w:hint="eastAsia"/>
          <w:b/>
          <w:szCs w:val="21"/>
        </w:rPr>
        <w:t>期</w:t>
      </w:r>
      <w:proofErr w:type="gramEnd"/>
      <w:r w:rsidR="002613DD" w:rsidRPr="00B64F00">
        <w:rPr>
          <w:rFonts w:asciiTheme="majorEastAsia" w:eastAsiaTheme="majorEastAsia" w:hAnsiTheme="majorEastAsia" w:hint="eastAsia"/>
          <w:b/>
          <w:szCs w:val="21"/>
        </w:rPr>
        <w:t>内财务</w:t>
      </w:r>
      <w:r w:rsidR="002527A0" w:rsidRPr="00B64F00">
        <w:rPr>
          <w:rFonts w:asciiTheme="majorEastAsia" w:eastAsiaTheme="majorEastAsia" w:hAnsiTheme="majorEastAsia" w:hint="eastAsia"/>
          <w:b/>
          <w:szCs w:val="21"/>
        </w:rPr>
        <w:t>情况</w:t>
      </w:r>
    </w:p>
    <w:p w:rsidR="00B64F00" w:rsidRDefault="00B64F00"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1、会计制度</w:t>
      </w:r>
    </w:p>
    <w:p w:rsidR="00297794" w:rsidRPr="00297794" w:rsidRDefault="00297794"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执行《民间非营利组织会计制度》</w:t>
      </w:r>
      <w:r w:rsidR="00B64F00">
        <w:rPr>
          <w:rFonts w:asciiTheme="majorEastAsia" w:eastAsiaTheme="majorEastAsia" w:hAnsiTheme="majorEastAsia" w:hint="eastAsia"/>
          <w:szCs w:val="21"/>
        </w:rPr>
        <w:t>。</w:t>
      </w:r>
    </w:p>
    <w:p w:rsidR="00B64F00" w:rsidRDefault="00B64F00"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2613DD">
        <w:rPr>
          <w:rFonts w:asciiTheme="majorEastAsia" w:eastAsiaTheme="majorEastAsia" w:hAnsiTheme="majorEastAsia" w:hint="eastAsia"/>
          <w:szCs w:val="21"/>
        </w:rPr>
        <w:t>会计年度</w:t>
      </w:r>
    </w:p>
    <w:p w:rsidR="002613DD" w:rsidRDefault="00297794"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自公历1月1日至12月31</w:t>
      </w:r>
      <w:r w:rsidR="00B64F00">
        <w:rPr>
          <w:rFonts w:asciiTheme="majorEastAsia" w:eastAsiaTheme="majorEastAsia" w:hAnsiTheme="majorEastAsia" w:hint="eastAsia"/>
          <w:szCs w:val="21"/>
        </w:rPr>
        <w:t>日。</w:t>
      </w:r>
    </w:p>
    <w:p w:rsidR="00B64F00" w:rsidRDefault="00B64F00"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2613DD">
        <w:rPr>
          <w:rFonts w:asciiTheme="majorEastAsia" w:eastAsiaTheme="majorEastAsia" w:hAnsiTheme="majorEastAsia" w:hint="eastAsia"/>
          <w:szCs w:val="21"/>
        </w:rPr>
        <w:t>记账原则及计价基础</w:t>
      </w:r>
    </w:p>
    <w:p w:rsidR="002613DD" w:rsidRDefault="00297794"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采用权责发生制原则核算，各项资产按取得时的实际成本计价。</w:t>
      </w:r>
    </w:p>
    <w:p w:rsidR="00B64F00" w:rsidRDefault="00B64F00"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w:t>
      </w:r>
      <w:r w:rsidR="002613DD">
        <w:rPr>
          <w:rFonts w:asciiTheme="majorEastAsia" w:eastAsiaTheme="majorEastAsia" w:hAnsiTheme="majorEastAsia" w:hint="eastAsia"/>
          <w:szCs w:val="21"/>
        </w:rPr>
        <w:t>记账本位币</w:t>
      </w:r>
    </w:p>
    <w:p w:rsidR="002613DD" w:rsidRDefault="00B64F00"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以人民币为记账本位币。</w:t>
      </w:r>
    </w:p>
    <w:p w:rsidR="00B64F00" w:rsidRDefault="00B64F00"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002613DD">
        <w:rPr>
          <w:rFonts w:asciiTheme="majorEastAsia" w:eastAsiaTheme="majorEastAsia" w:hAnsiTheme="majorEastAsia" w:hint="eastAsia"/>
          <w:szCs w:val="21"/>
        </w:rPr>
        <w:t>固定资产折旧方法</w:t>
      </w:r>
    </w:p>
    <w:p w:rsidR="002613DD" w:rsidRPr="002527A0" w:rsidRDefault="00B64F00"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固定资产折旧采用平均年限法。</w:t>
      </w:r>
    </w:p>
    <w:p w:rsidR="000B3E3A" w:rsidRDefault="00B64F00"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lastRenderedPageBreak/>
        <w:t>6、</w:t>
      </w:r>
      <w:r w:rsidR="002527A0">
        <w:rPr>
          <w:rFonts w:asciiTheme="majorEastAsia" w:eastAsiaTheme="majorEastAsia" w:hAnsiTheme="majorEastAsia" w:hint="eastAsia"/>
          <w:szCs w:val="21"/>
        </w:rPr>
        <w:t>收入、支出范围</w:t>
      </w:r>
    </w:p>
    <w:p w:rsidR="002527A0" w:rsidRPr="000B3E3A" w:rsidRDefault="00BF3457"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北京益公公益基金会</w:t>
      </w:r>
      <w:r w:rsidR="002527A0" w:rsidRPr="000B3E3A">
        <w:rPr>
          <w:rFonts w:asciiTheme="majorEastAsia" w:eastAsiaTheme="majorEastAsia" w:hAnsiTheme="majorEastAsia" w:hint="eastAsia"/>
          <w:szCs w:val="21"/>
        </w:rPr>
        <w:t>的收入主要包括捐赠收入、</w:t>
      </w:r>
      <w:r w:rsidR="000B3E3A" w:rsidRPr="000B3E3A">
        <w:rPr>
          <w:rFonts w:asciiTheme="majorEastAsia" w:eastAsiaTheme="majorEastAsia" w:hAnsiTheme="majorEastAsia" w:hint="eastAsia"/>
          <w:szCs w:val="21"/>
        </w:rPr>
        <w:t>提供劳务收入</w:t>
      </w:r>
      <w:r w:rsidR="002527A0" w:rsidRPr="000B3E3A">
        <w:rPr>
          <w:rFonts w:asciiTheme="majorEastAsia" w:eastAsiaTheme="majorEastAsia" w:hAnsiTheme="majorEastAsia" w:hint="eastAsia"/>
          <w:szCs w:val="21"/>
        </w:rPr>
        <w:t>。支出项目主要包括业务活动支出、日常办公经费支出。</w:t>
      </w:r>
    </w:p>
    <w:p w:rsidR="002527A0" w:rsidRPr="002527A0" w:rsidRDefault="00B64F00"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w:t>
      </w:r>
      <w:r w:rsidR="002527A0" w:rsidRPr="002527A0">
        <w:rPr>
          <w:rFonts w:asciiTheme="majorEastAsia" w:eastAsiaTheme="majorEastAsia" w:hAnsiTheme="majorEastAsia" w:hint="eastAsia"/>
          <w:szCs w:val="21"/>
        </w:rPr>
        <w:t>收入、支出实际情况</w:t>
      </w:r>
    </w:p>
    <w:p w:rsidR="002527A0" w:rsidRPr="00081609" w:rsidRDefault="000B3E3A" w:rsidP="00ED23B7">
      <w:pPr>
        <w:spacing w:line="360" w:lineRule="auto"/>
        <w:ind w:firstLineChars="200" w:firstLine="420"/>
        <w:rPr>
          <w:rFonts w:asciiTheme="majorEastAsia" w:eastAsiaTheme="majorEastAsia" w:hAnsiTheme="majorEastAsia"/>
          <w:szCs w:val="21"/>
        </w:rPr>
      </w:pPr>
      <w:r w:rsidRPr="00714F20">
        <w:rPr>
          <w:rFonts w:asciiTheme="majorEastAsia" w:eastAsiaTheme="majorEastAsia" w:hAnsiTheme="majorEastAsia" w:hint="eastAsia"/>
          <w:szCs w:val="21"/>
        </w:rPr>
        <w:t>本届</w:t>
      </w:r>
      <w:r w:rsidR="002527A0" w:rsidRPr="00714F20">
        <w:rPr>
          <w:rFonts w:asciiTheme="majorEastAsia" w:eastAsiaTheme="majorEastAsia" w:hAnsiTheme="majorEastAsia" w:hint="eastAsia"/>
          <w:szCs w:val="21"/>
        </w:rPr>
        <w:t>理事会</w:t>
      </w:r>
      <w:r w:rsidR="00BF3457">
        <w:rPr>
          <w:rFonts w:asciiTheme="majorEastAsia" w:eastAsiaTheme="majorEastAsia" w:hAnsiTheme="majorEastAsia" w:hint="eastAsia"/>
          <w:szCs w:val="21"/>
        </w:rPr>
        <w:t>2013年01月01日至2019年02月28日</w:t>
      </w:r>
      <w:r w:rsidR="000A1E06" w:rsidRPr="00714F20">
        <w:rPr>
          <w:rFonts w:asciiTheme="majorEastAsia" w:eastAsiaTheme="majorEastAsia" w:hAnsiTheme="majorEastAsia" w:hint="eastAsia"/>
          <w:szCs w:val="21"/>
        </w:rPr>
        <w:t>任职期间账面反映，实现总收入为</w:t>
      </w:r>
      <w:r w:rsidR="00BF3457" w:rsidRPr="00BF3457">
        <w:rPr>
          <w:rFonts w:asciiTheme="majorEastAsia" w:eastAsiaTheme="majorEastAsia" w:hAnsiTheme="majorEastAsia"/>
          <w:szCs w:val="21"/>
        </w:rPr>
        <w:t>4,486,704.47</w:t>
      </w:r>
      <w:r w:rsidR="000A1E06" w:rsidRPr="00714F20">
        <w:rPr>
          <w:rFonts w:asciiTheme="majorEastAsia" w:eastAsiaTheme="majorEastAsia" w:hAnsiTheme="majorEastAsia" w:hint="eastAsia"/>
          <w:szCs w:val="21"/>
        </w:rPr>
        <w:t>元，发出支出总额为</w:t>
      </w:r>
      <w:r w:rsidR="00BF3457" w:rsidRPr="00BF3457">
        <w:rPr>
          <w:rFonts w:asciiTheme="majorEastAsia" w:eastAsiaTheme="majorEastAsia" w:hAnsiTheme="majorEastAsia"/>
          <w:szCs w:val="21"/>
        </w:rPr>
        <w:t>2,852,757.35</w:t>
      </w:r>
      <w:r w:rsidR="000A1E06" w:rsidRPr="00714F20">
        <w:rPr>
          <w:rFonts w:asciiTheme="majorEastAsia" w:eastAsiaTheme="majorEastAsia" w:hAnsiTheme="majorEastAsia" w:hint="eastAsia"/>
          <w:szCs w:val="21"/>
        </w:rPr>
        <w:t>元。较任职期初净资产增长</w:t>
      </w:r>
      <w:r w:rsidR="00BF3457" w:rsidRPr="00BF3457">
        <w:rPr>
          <w:rFonts w:asciiTheme="majorEastAsia" w:eastAsiaTheme="majorEastAsia" w:hAnsiTheme="majorEastAsia"/>
          <w:szCs w:val="21"/>
        </w:rPr>
        <w:t>1,633,947.12</w:t>
      </w:r>
      <w:r w:rsidR="000A1E06" w:rsidRPr="00714F20">
        <w:rPr>
          <w:rFonts w:asciiTheme="majorEastAsia" w:eastAsiaTheme="majorEastAsia" w:hAnsiTheme="majorEastAsia" w:hint="eastAsia"/>
          <w:szCs w:val="21"/>
        </w:rPr>
        <w:t>元</w:t>
      </w:r>
      <w:r w:rsidR="00EC4F7B" w:rsidRPr="00714F20">
        <w:rPr>
          <w:rFonts w:asciiTheme="majorEastAsia" w:eastAsiaTheme="majorEastAsia" w:hAnsiTheme="majorEastAsia" w:hint="eastAsia"/>
          <w:szCs w:val="21"/>
        </w:rPr>
        <w:t>（详见收入支出明细表）。</w:t>
      </w:r>
    </w:p>
    <w:p w:rsidR="000A1E06" w:rsidRPr="000A1E06" w:rsidRDefault="000A1E06" w:rsidP="000A1E06">
      <w:pPr>
        <w:spacing w:line="360" w:lineRule="auto"/>
        <w:ind w:left="450" w:right="420"/>
        <w:jc w:val="center"/>
        <w:rPr>
          <w:rFonts w:asciiTheme="majorEastAsia" w:eastAsiaTheme="majorEastAsia" w:hAnsiTheme="majorEastAsia"/>
          <w:b/>
          <w:szCs w:val="21"/>
        </w:rPr>
      </w:pPr>
      <w:r w:rsidRPr="000A1E06">
        <w:rPr>
          <w:rFonts w:asciiTheme="majorEastAsia" w:eastAsiaTheme="majorEastAsia" w:hAnsiTheme="majorEastAsia" w:hint="eastAsia"/>
          <w:b/>
          <w:szCs w:val="21"/>
        </w:rPr>
        <w:t>收入支出明细表</w:t>
      </w:r>
    </w:p>
    <w:p w:rsidR="000A1E06" w:rsidRDefault="000A1E06" w:rsidP="000A1E06">
      <w:pPr>
        <w:spacing w:line="360" w:lineRule="auto"/>
        <w:ind w:left="450" w:right="420"/>
        <w:jc w:val="right"/>
        <w:rPr>
          <w:rFonts w:asciiTheme="majorEastAsia" w:eastAsiaTheme="majorEastAsia" w:hAnsiTheme="majorEastAsia"/>
          <w:szCs w:val="21"/>
        </w:rPr>
      </w:pPr>
      <w:r>
        <w:rPr>
          <w:rFonts w:asciiTheme="majorEastAsia" w:eastAsiaTheme="majorEastAsia" w:hAnsiTheme="majorEastAsia" w:hint="eastAsia"/>
          <w:szCs w:val="21"/>
        </w:rPr>
        <w:t>单位：元</w:t>
      </w:r>
    </w:p>
    <w:tbl>
      <w:tblPr>
        <w:tblStyle w:val="a3"/>
        <w:tblW w:w="0" w:type="auto"/>
        <w:tblInd w:w="450" w:type="dxa"/>
        <w:tblLook w:val="04A0"/>
      </w:tblPr>
      <w:tblGrid>
        <w:gridCol w:w="1926"/>
        <w:gridCol w:w="2118"/>
        <w:gridCol w:w="2014"/>
        <w:gridCol w:w="2014"/>
      </w:tblGrid>
      <w:tr w:rsidR="000A1E06" w:rsidTr="00BF3457">
        <w:tc>
          <w:tcPr>
            <w:tcW w:w="1926" w:type="dxa"/>
            <w:vAlign w:val="center"/>
          </w:tcPr>
          <w:p w:rsidR="000A1E06" w:rsidRDefault="000A1E06" w:rsidP="00BF3457">
            <w:pPr>
              <w:spacing w:line="360" w:lineRule="auto"/>
              <w:ind w:right="420"/>
              <w:jc w:val="center"/>
              <w:rPr>
                <w:rFonts w:asciiTheme="majorEastAsia" w:eastAsiaTheme="majorEastAsia" w:hAnsiTheme="majorEastAsia"/>
                <w:szCs w:val="21"/>
              </w:rPr>
            </w:pPr>
            <w:r>
              <w:rPr>
                <w:rFonts w:asciiTheme="majorEastAsia" w:eastAsiaTheme="majorEastAsia" w:hAnsiTheme="majorEastAsia" w:hint="eastAsia"/>
                <w:szCs w:val="21"/>
              </w:rPr>
              <w:t>年度</w:t>
            </w:r>
          </w:p>
        </w:tc>
        <w:tc>
          <w:tcPr>
            <w:tcW w:w="2118" w:type="dxa"/>
            <w:vAlign w:val="center"/>
          </w:tcPr>
          <w:p w:rsidR="000A1E06" w:rsidRDefault="000A1E06" w:rsidP="00BF3457">
            <w:pPr>
              <w:spacing w:line="360" w:lineRule="auto"/>
              <w:ind w:right="420"/>
              <w:jc w:val="center"/>
              <w:rPr>
                <w:rFonts w:asciiTheme="majorEastAsia" w:eastAsiaTheme="majorEastAsia" w:hAnsiTheme="majorEastAsia"/>
                <w:szCs w:val="21"/>
              </w:rPr>
            </w:pPr>
            <w:r>
              <w:rPr>
                <w:rFonts w:asciiTheme="majorEastAsia" w:eastAsiaTheme="majorEastAsia" w:hAnsiTheme="majorEastAsia" w:hint="eastAsia"/>
                <w:szCs w:val="21"/>
              </w:rPr>
              <w:t>收入</w:t>
            </w:r>
          </w:p>
        </w:tc>
        <w:tc>
          <w:tcPr>
            <w:tcW w:w="2014" w:type="dxa"/>
            <w:vAlign w:val="center"/>
          </w:tcPr>
          <w:p w:rsidR="000A1E06" w:rsidRDefault="000A1E06" w:rsidP="00BF3457">
            <w:pPr>
              <w:spacing w:line="360" w:lineRule="auto"/>
              <w:ind w:right="420"/>
              <w:jc w:val="center"/>
              <w:rPr>
                <w:rFonts w:asciiTheme="majorEastAsia" w:eastAsiaTheme="majorEastAsia" w:hAnsiTheme="majorEastAsia"/>
                <w:szCs w:val="21"/>
              </w:rPr>
            </w:pPr>
            <w:r>
              <w:rPr>
                <w:rFonts w:asciiTheme="majorEastAsia" w:eastAsiaTheme="majorEastAsia" w:hAnsiTheme="majorEastAsia" w:hint="eastAsia"/>
                <w:szCs w:val="21"/>
              </w:rPr>
              <w:t>支出</w:t>
            </w:r>
          </w:p>
        </w:tc>
        <w:tc>
          <w:tcPr>
            <w:tcW w:w="2014" w:type="dxa"/>
            <w:vAlign w:val="center"/>
          </w:tcPr>
          <w:p w:rsidR="000A1E06" w:rsidRDefault="000A1E06" w:rsidP="00BF3457">
            <w:pPr>
              <w:spacing w:line="360" w:lineRule="auto"/>
              <w:ind w:right="420"/>
              <w:jc w:val="center"/>
              <w:rPr>
                <w:rFonts w:asciiTheme="majorEastAsia" w:eastAsiaTheme="majorEastAsia" w:hAnsiTheme="majorEastAsia"/>
                <w:szCs w:val="21"/>
              </w:rPr>
            </w:pPr>
            <w:r>
              <w:rPr>
                <w:rFonts w:asciiTheme="majorEastAsia" w:eastAsiaTheme="majorEastAsia" w:hAnsiTheme="majorEastAsia" w:hint="eastAsia"/>
                <w:szCs w:val="21"/>
              </w:rPr>
              <w:t>盈亏</w:t>
            </w:r>
          </w:p>
        </w:tc>
      </w:tr>
      <w:tr w:rsidR="008F6DF4" w:rsidTr="00BF3457">
        <w:tc>
          <w:tcPr>
            <w:tcW w:w="1926" w:type="dxa"/>
          </w:tcPr>
          <w:p w:rsidR="008F6DF4" w:rsidRDefault="008F6DF4" w:rsidP="000A1E06">
            <w:pPr>
              <w:spacing w:line="360" w:lineRule="auto"/>
              <w:ind w:right="420"/>
              <w:jc w:val="center"/>
              <w:rPr>
                <w:rFonts w:asciiTheme="majorEastAsia" w:eastAsiaTheme="majorEastAsia" w:hAnsiTheme="majorEastAsia"/>
                <w:szCs w:val="21"/>
              </w:rPr>
            </w:pPr>
            <w:r>
              <w:rPr>
                <w:rFonts w:asciiTheme="majorEastAsia" w:eastAsiaTheme="majorEastAsia" w:hAnsiTheme="majorEastAsia" w:hint="eastAsia"/>
                <w:szCs w:val="21"/>
              </w:rPr>
              <w:t>2013年度</w:t>
            </w:r>
          </w:p>
        </w:tc>
        <w:tc>
          <w:tcPr>
            <w:tcW w:w="2118" w:type="dxa"/>
            <w:vAlign w:val="center"/>
          </w:tcPr>
          <w:p w:rsidR="008F6DF4" w:rsidRPr="008F6DF4" w:rsidRDefault="00BF3457" w:rsidP="00BF3457">
            <w:pPr>
              <w:spacing w:line="360" w:lineRule="auto"/>
              <w:ind w:firstLineChars="200" w:firstLine="420"/>
              <w:jc w:val="right"/>
              <w:rPr>
                <w:rFonts w:asciiTheme="majorEastAsia" w:eastAsiaTheme="majorEastAsia" w:hAnsiTheme="majorEastAsia"/>
                <w:szCs w:val="21"/>
              </w:rPr>
            </w:pPr>
            <w:r w:rsidRPr="00BF3457">
              <w:rPr>
                <w:rFonts w:asciiTheme="majorEastAsia" w:eastAsiaTheme="majorEastAsia" w:hAnsiTheme="majorEastAsia"/>
                <w:szCs w:val="21"/>
              </w:rPr>
              <w:t>2,000,000.00</w:t>
            </w:r>
          </w:p>
        </w:tc>
        <w:tc>
          <w:tcPr>
            <w:tcW w:w="2014" w:type="dxa"/>
            <w:vAlign w:val="center"/>
          </w:tcPr>
          <w:p w:rsidR="008F6DF4" w:rsidRPr="008F6DF4" w:rsidRDefault="008F6DF4" w:rsidP="00BF3457">
            <w:pPr>
              <w:spacing w:line="360" w:lineRule="auto"/>
              <w:ind w:firstLineChars="200" w:firstLine="420"/>
              <w:jc w:val="right"/>
              <w:rPr>
                <w:rFonts w:asciiTheme="majorEastAsia" w:eastAsiaTheme="majorEastAsia" w:hAnsiTheme="majorEastAsia"/>
                <w:szCs w:val="21"/>
              </w:rPr>
            </w:pPr>
          </w:p>
        </w:tc>
        <w:tc>
          <w:tcPr>
            <w:tcW w:w="2014" w:type="dxa"/>
            <w:vAlign w:val="center"/>
          </w:tcPr>
          <w:p w:rsidR="008F6DF4" w:rsidRPr="008F6DF4" w:rsidRDefault="00BF3457" w:rsidP="00BF3457">
            <w:pPr>
              <w:spacing w:line="360" w:lineRule="auto"/>
              <w:ind w:firstLineChars="200" w:firstLine="420"/>
              <w:jc w:val="right"/>
              <w:rPr>
                <w:rFonts w:asciiTheme="majorEastAsia" w:eastAsiaTheme="majorEastAsia" w:hAnsiTheme="majorEastAsia"/>
                <w:szCs w:val="21"/>
              </w:rPr>
            </w:pPr>
            <w:r w:rsidRPr="00BF3457">
              <w:rPr>
                <w:rFonts w:asciiTheme="majorEastAsia" w:eastAsiaTheme="majorEastAsia" w:hAnsiTheme="majorEastAsia"/>
                <w:szCs w:val="21"/>
              </w:rPr>
              <w:t>2,000,000.00</w:t>
            </w:r>
          </w:p>
        </w:tc>
      </w:tr>
      <w:tr w:rsidR="008F6DF4" w:rsidTr="00BF3457">
        <w:tc>
          <w:tcPr>
            <w:tcW w:w="1926" w:type="dxa"/>
          </w:tcPr>
          <w:p w:rsidR="008F6DF4" w:rsidRDefault="008F6DF4" w:rsidP="000A1E06">
            <w:pPr>
              <w:spacing w:line="360" w:lineRule="auto"/>
              <w:ind w:right="420"/>
              <w:jc w:val="center"/>
              <w:rPr>
                <w:rFonts w:asciiTheme="majorEastAsia" w:eastAsiaTheme="majorEastAsia" w:hAnsiTheme="majorEastAsia"/>
                <w:szCs w:val="21"/>
              </w:rPr>
            </w:pPr>
            <w:r>
              <w:rPr>
                <w:rFonts w:asciiTheme="majorEastAsia" w:eastAsiaTheme="majorEastAsia" w:hAnsiTheme="majorEastAsia" w:hint="eastAsia"/>
                <w:szCs w:val="21"/>
              </w:rPr>
              <w:t>2014年度</w:t>
            </w:r>
          </w:p>
        </w:tc>
        <w:tc>
          <w:tcPr>
            <w:tcW w:w="2118" w:type="dxa"/>
            <w:vAlign w:val="center"/>
          </w:tcPr>
          <w:p w:rsidR="008F6DF4" w:rsidRPr="008F6DF4" w:rsidRDefault="00BF3457" w:rsidP="00BF3457">
            <w:pPr>
              <w:spacing w:line="360" w:lineRule="auto"/>
              <w:ind w:firstLineChars="200" w:firstLine="420"/>
              <w:jc w:val="right"/>
              <w:rPr>
                <w:rFonts w:asciiTheme="majorEastAsia" w:eastAsiaTheme="majorEastAsia" w:hAnsiTheme="majorEastAsia"/>
                <w:szCs w:val="21"/>
              </w:rPr>
            </w:pPr>
            <w:r w:rsidRPr="00BF3457">
              <w:rPr>
                <w:rFonts w:asciiTheme="majorEastAsia" w:eastAsiaTheme="majorEastAsia" w:hAnsiTheme="majorEastAsia"/>
                <w:szCs w:val="21"/>
              </w:rPr>
              <w:t>42,776.65</w:t>
            </w:r>
          </w:p>
        </w:tc>
        <w:tc>
          <w:tcPr>
            <w:tcW w:w="2014" w:type="dxa"/>
            <w:vAlign w:val="center"/>
          </w:tcPr>
          <w:p w:rsidR="008F6DF4" w:rsidRPr="008F6DF4" w:rsidRDefault="00BF3457" w:rsidP="00BF3457">
            <w:pPr>
              <w:spacing w:line="360" w:lineRule="auto"/>
              <w:ind w:firstLineChars="200" w:firstLine="420"/>
              <w:jc w:val="right"/>
              <w:rPr>
                <w:rFonts w:asciiTheme="majorEastAsia" w:eastAsiaTheme="majorEastAsia" w:hAnsiTheme="majorEastAsia"/>
                <w:szCs w:val="21"/>
              </w:rPr>
            </w:pPr>
            <w:r w:rsidRPr="00BF3457">
              <w:rPr>
                <w:rFonts w:asciiTheme="majorEastAsia" w:eastAsiaTheme="majorEastAsia" w:hAnsiTheme="majorEastAsia"/>
                <w:szCs w:val="21"/>
              </w:rPr>
              <w:t>479,923.72</w:t>
            </w:r>
          </w:p>
        </w:tc>
        <w:tc>
          <w:tcPr>
            <w:tcW w:w="2014" w:type="dxa"/>
            <w:vAlign w:val="center"/>
          </w:tcPr>
          <w:p w:rsidR="008F6DF4" w:rsidRPr="008F6DF4" w:rsidRDefault="00BF3457" w:rsidP="00BF3457">
            <w:pPr>
              <w:spacing w:line="360" w:lineRule="auto"/>
              <w:ind w:firstLineChars="200" w:firstLine="420"/>
              <w:jc w:val="right"/>
              <w:rPr>
                <w:rFonts w:asciiTheme="majorEastAsia" w:eastAsiaTheme="majorEastAsia" w:hAnsiTheme="majorEastAsia"/>
                <w:szCs w:val="21"/>
              </w:rPr>
            </w:pPr>
            <w:r w:rsidRPr="00BF3457">
              <w:rPr>
                <w:rFonts w:asciiTheme="majorEastAsia" w:eastAsiaTheme="majorEastAsia" w:hAnsiTheme="majorEastAsia"/>
                <w:szCs w:val="21"/>
              </w:rPr>
              <w:t>-437,147.07</w:t>
            </w:r>
          </w:p>
        </w:tc>
      </w:tr>
      <w:tr w:rsidR="008F6DF4" w:rsidTr="00BF3457">
        <w:tc>
          <w:tcPr>
            <w:tcW w:w="1926" w:type="dxa"/>
          </w:tcPr>
          <w:p w:rsidR="008F6DF4" w:rsidRDefault="008F6DF4" w:rsidP="000A1E06">
            <w:pPr>
              <w:spacing w:line="360" w:lineRule="auto"/>
              <w:ind w:right="420"/>
              <w:jc w:val="center"/>
              <w:rPr>
                <w:rFonts w:asciiTheme="majorEastAsia" w:eastAsiaTheme="majorEastAsia" w:hAnsiTheme="majorEastAsia"/>
                <w:szCs w:val="21"/>
              </w:rPr>
            </w:pPr>
            <w:r>
              <w:rPr>
                <w:rFonts w:asciiTheme="majorEastAsia" w:eastAsiaTheme="majorEastAsia" w:hAnsiTheme="majorEastAsia" w:hint="eastAsia"/>
                <w:szCs w:val="21"/>
              </w:rPr>
              <w:t>2015年度</w:t>
            </w:r>
          </w:p>
        </w:tc>
        <w:tc>
          <w:tcPr>
            <w:tcW w:w="2118" w:type="dxa"/>
            <w:vAlign w:val="center"/>
          </w:tcPr>
          <w:p w:rsidR="008F6DF4" w:rsidRPr="008F6DF4" w:rsidRDefault="00BF3457" w:rsidP="00BF3457">
            <w:pPr>
              <w:spacing w:line="360" w:lineRule="auto"/>
              <w:ind w:firstLineChars="200" w:firstLine="420"/>
              <w:jc w:val="right"/>
              <w:rPr>
                <w:rFonts w:asciiTheme="majorEastAsia" w:eastAsiaTheme="majorEastAsia" w:hAnsiTheme="majorEastAsia"/>
                <w:szCs w:val="21"/>
              </w:rPr>
            </w:pPr>
            <w:r w:rsidRPr="00BF3457">
              <w:rPr>
                <w:rFonts w:asciiTheme="majorEastAsia" w:eastAsiaTheme="majorEastAsia" w:hAnsiTheme="majorEastAsia"/>
                <w:szCs w:val="21"/>
              </w:rPr>
              <w:t>503,697.59</w:t>
            </w:r>
          </w:p>
        </w:tc>
        <w:tc>
          <w:tcPr>
            <w:tcW w:w="2014" w:type="dxa"/>
            <w:vAlign w:val="center"/>
          </w:tcPr>
          <w:p w:rsidR="008F6DF4" w:rsidRPr="008F6DF4" w:rsidRDefault="00BF3457" w:rsidP="00BF3457">
            <w:pPr>
              <w:spacing w:line="360" w:lineRule="auto"/>
              <w:ind w:firstLineChars="200" w:firstLine="420"/>
              <w:jc w:val="right"/>
              <w:rPr>
                <w:rFonts w:asciiTheme="majorEastAsia" w:eastAsiaTheme="majorEastAsia" w:hAnsiTheme="majorEastAsia"/>
                <w:szCs w:val="21"/>
              </w:rPr>
            </w:pPr>
            <w:r w:rsidRPr="00BF3457">
              <w:rPr>
                <w:rFonts w:asciiTheme="majorEastAsia" w:eastAsiaTheme="majorEastAsia" w:hAnsiTheme="majorEastAsia"/>
                <w:szCs w:val="21"/>
              </w:rPr>
              <w:t>129,125.20</w:t>
            </w:r>
          </w:p>
        </w:tc>
        <w:tc>
          <w:tcPr>
            <w:tcW w:w="2014" w:type="dxa"/>
            <w:vAlign w:val="center"/>
          </w:tcPr>
          <w:p w:rsidR="008F6DF4" w:rsidRPr="008F6DF4" w:rsidRDefault="00BF3457" w:rsidP="00BF3457">
            <w:pPr>
              <w:spacing w:line="360" w:lineRule="auto"/>
              <w:ind w:firstLineChars="200" w:firstLine="420"/>
              <w:jc w:val="right"/>
              <w:rPr>
                <w:rFonts w:asciiTheme="majorEastAsia" w:eastAsiaTheme="majorEastAsia" w:hAnsiTheme="majorEastAsia"/>
                <w:szCs w:val="21"/>
              </w:rPr>
            </w:pPr>
            <w:r w:rsidRPr="00BF3457">
              <w:rPr>
                <w:rFonts w:asciiTheme="majorEastAsia" w:eastAsiaTheme="majorEastAsia" w:hAnsiTheme="majorEastAsia"/>
                <w:szCs w:val="21"/>
              </w:rPr>
              <w:t>374,572.39</w:t>
            </w:r>
          </w:p>
        </w:tc>
      </w:tr>
      <w:tr w:rsidR="008F6DF4" w:rsidTr="00BF3457">
        <w:tc>
          <w:tcPr>
            <w:tcW w:w="1926" w:type="dxa"/>
          </w:tcPr>
          <w:p w:rsidR="008F6DF4" w:rsidRDefault="008F6DF4" w:rsidP="000A1E06">
            <w:pPr>
              <w:spacing w:line="360" w:lineRule="auto"/>
              <w:ind w:right="420"/>
              <w:jc w:val="center"/>
              <w:rPr>
                <w:rFonts w:asciiTheme="majorEastAsia" w:eastAsiaTheme="majorEastAsia" w:hAnsiTheme="majorEastAsia"/>
                <w:szCs w:val="21"/>
              </w:rPr>
            </w:pPr>
            <w:r>
              <w:rPr>
                <w:rFonts w:asciiTheme="majorEastAsia" w:eastAsiaTheme="majorEastAsia" w:hAnsiTheme="majorEastAsia" w:hint="eastAsia"/>
                <w:szCs w:val="21"/>
              </w:rPr>
              <w:t>2016年度</w:t>
            </w:r>
          </w:p>
        </w:tc>
        <w:tc>
          <w:tcPr>
            <w:tcW w:w="2118" w:type="dxa"/>
            <w:vAlign w:val="center"/>
          </w:tcPr>
          <w:p w:rsidR="008F6DF4" w:rsidRPr="008F6DF4" w:rsidRDefault="00BF3457" w:rsidP="00BF3457">
            <w:pPr>
              <w:spacing w:line="360" w:lineRule="auto"/>
              <w:ind w:firstLineChars="200" w:firstLine="420"/>
              <w:jc w:val="right"/>
              <w:rPr>
                <w:rFonts w:asciiTheme="majorEastAsia" w:eastAsiaTheme="majorEastAsia" w:hAnsiTheme="majorEastAsia"/>
                <w:szCs w:val="21"/>
              </w:rPr>
            </w:pPr>
            <w:r w:rsidRPr="00BF3457">
              <w:rPr>
                <w:rFonts w:asciiTheme="majorEastAsia" w:eastAsiaTheme="majorEastAsia" w:hAnsiTheme="majorEastAsia"/>
                <w:szCs w:val="21"/>
              </w:rPr>
              <w:t>127,710.39</w:t>
            </w:r>
          </w:p>
        </w:tc>
        <w:tc>
          <w:tcPr>
            <w:tcW w:w="2014" w:type="dxa"/>
            <w:vAlign w:val="center"/>
          </w:tcPr>
          <w:p w:rsidR="008F6DF4" w:rsidRPr="008F6DF4" w:rsidRDefault="00BF3457" w:rsidP="00BF3457">
            <w:pPr>
              <w:spacing w:line="360" w:lineRule="auto"/>
              <w:ind w:firstLineChars="200" w:firstLine="420"/>
              <w:jc w:val="right"/>
              <w:rPr>
                <w:rFonts w:asciiTheme="majorEastAsia" w:eastAsiaTheme="majorEastAsia" w:hAnsiTheme="majorEastAsia"/>
                <w:szCs w:val="21"/>
              </w:rPr>
            </w:pPr>
            <w:r w:rsidRPr="00BF3457">
              <w:rPr>
                <w:rFonts w:asciiTheme="majorEastAsia" w:eastAsiaTheme="majorEastAsia" w:hAnsiTheme="majorEastAsia"/>
                <w:szCs w:val="21"/>
              </w:rPr>
              <w:t>238,983.79</w:t>
            </w:r>
          </w:p>
        </w:tc>
        <w:tc>
          <w:tcPr>
            <w:tcW w:w="2014" w:type="dxa"/>
            <w:vAlign w:val="center"/>
          </w:tcPr>
          <w:p w:rsidR="008F6DF4" w:rsidRPr="008F6DF4" w:rsidRDefault="00BF3457" w:rsidP="00BF3457">
            <w:pPr>
              <w:spacing w:line="360" w:lineRule="auto"/>
              <w:ind w:firstLineChars="200" w:firstLine="420"/>
              <w:jc w:val="right"/>
              <w:rPr>
                <w:rFonts w:asciiTheme="majorEastAsia" w:eastAsiaTheme="majorEastAsia" w:hAnsiTheme="majorEastAsia"/>
                <w:szCs w:val="21"/>
              </w:rPr>
            </w:pPr>
            <w:r w:rsidRPr="00BF3457">
              <w:rPr>
                <w:rFonts w:asciiTheme="majorEastAsia" w:eastAsiaTheme="majorEastAsia" w:hAnsiTheme="majorEastAsia"/>
                <w:szCs w:val="21"/>
              </w:rPr>
              <w:t>-111,273.40</w:t>
            </w:r>
          </w:p>
        </w:tc>
      </w:tr>
      <w:tr w:rsidR="008F6DF4" w:rsidTr="00BF3457">
        <w:tc>
          <w:tcPr>
            <w:tcW w:w="1926" w:type="dxa"/>
          </w:tcPr>
          <w:p w:rsidR="008F6DF4" w:rsidRDefault="008F6DF4" w:rsidP="00053D67">
            <w:pPr>
              <w:spacing w:line="360" w:lineRule="auto"/>
              <w:ind w:right="420"/>
              <w:jc w:val="center"/>
              <w:rPr>
                <w:rFonts w:asciiTheme="majorEastAsia" w:eastAsiaTheme="majorEastAsia" w:hAnsiTheme="majorEastAsia"/>
                <w:szCs w:val="21"/>
              </w:rPr>
            </w:pPr>
            <w:r>
              <w:rPr>
                <w:rFonts w:asciiTheme="majorEastAsia" w:eastAsiaTheme="majorEastAsia" w:hAnsiTheme="majorEastAsia" w:hint="eastAsia"/>
                <w:szCs w:val="21"/>
              </w:rPr>
              <w:t>2017年度</w:t>
            </w:r>
          </w:p>
        </w:tc>
        <w:tc>
          <w:tcPr>
            <w:tcW w:w="2118" w:type="dxa"/>
            <w:vAlign w:val="center"/>
          </w:tcPr>
          <w:p w:rsidR="008F6DF4" w:rsidRPr="008F6DF4" w:rsidRDefault="00BF3457" w:rsidP="00BF3457">
            <w:pPr>
              <w:spacing w:line="360" w:lineRule="auto"/>
              <w:ind w:firstLineChars="200" w:firstLine="420"/>
              <w:jc w:val="right"/>
              <w:rPr>
                <w:rFonts w:asciiTheme="majorEastAsia" w:eastAsiaTheme="majorEastAsia" w:hAnsiTheme="majorEastAsia"/>
                <w:szCs w:val="21"/>
              </w:rPr>
            </w:pPr>
            <w:r w:rsidRPr="00BF3457">
              <w:rPr>
                <w:rFonts w:asciiTheme="majorEastAsia" w:eastAsiaTheme="majorEastAsia" w:hAnsiTheme="majorEastAsia"/>
                <w:szCs w:val="21"/>
              </w:rPr>
              <w:t>1,109,962.23</w:t>
            </w:r>
          </w:p>
        </w:tc>
        <w:tc>
          <w:tcPr>
            <w:tcW w:w="2014" w:type="dxa"/>
            <w:vAlign w:val="center"/>
          </w:tcPr>
          <w:p w:rsidR="008F6DF4" w:rsidRPr="008F6DF4" w:rsidRDefault="00BF3457" w:rsidP="00BF3457">
            <w:pPr>
              <w:spacing w:line="360" w:lineRule="auto"/>
              <w:ind w:firstLineChars="200" w:firstLine="420"/>
              <w:jc w:val="right"/>
              <w:rPr>
                <w:rFonts w:asciiTheme="majorEastAsia" w:eastAsiaTheme="majorEastAsia" w:hAnsiTheme="majorEastAsia"/>
                <w:szCs w:val="21"/>
              </w:rPr>
            </w:pPr>
            <w:r w:rsidRPr="00BF3457">
              <w:rPr>
                <w:rFonts w:asciiTheme="majorEastAsia" w:eastAsiaTheme="majorEastAsia" w:hAnsiTheme="majorEastAsia"/>
                <w:szCs w:val="21"/>
              </w:rPr>
              <w:t>1,445,986.43</w:t>
            </w:r>
          </w:p>
        </w:tc>
        <w:tc>
          <w:tcPr>
            <w:tcW w:w="2014" w:type="dxa"/>
            <w:vAlign w:val="center"/>
          </w:tcPr>
          <w:p w:rsidR="008F6DF4" w:rsidRPr="008F6DF4" w:rsidRDefault="00BF3457" w:rsidP="00BF3457">
            <w:pPr>
              <w:spacing w:line="360" w:lineRule="auto"/>
              <w:ind w:firstLineChars="200" w:firstLine="420"/>
              <w:jc w:val="right"/>
              <w:rPr>
                <w:rFonts w:asciiTheme="majorEastAsia" w:eastAsiaTheme="majorEastAsia" w:hAnsiTheme="majorEastAsia"/>
                <w:szCs w:val="21"/>
              </w:rPr>
            </w:pPr>
            <w:r w:rsidRPr="00BF3457">
              <w:rPr>
                <w:rFonts w:asciiTheme="majorEastAsia" w:eastAsiaTheme="majorEastAsia" w:hAnsiTheme="majorEastAsia"/>
                <w:szCs w:val="21"/>
              </w:rPr>
              <w:t>-336,024.20</w:t>
            </w:r>
          </w:p>
        </w:tc>
      </w:tr>
      <w:tr w:rsidR="008F6DF4" w:rsidTr="00BF3457">
        <w:tc>
          <w:tcPr>
            <w:tcW w:w="1926" w:type="dxa"/>
          </w:tcPr>
          <w:p w:rsidR="008F6DF4" w:rsidRDefault="00BF3457" w:rsidP="00BF3457">
            <w:pPr>
              <w:spacing w:line="360" w:lineRule="auto"/>
              <w:ind w:right="420"/>
              <w:jc w:val="center"/>
              <w:rPr>
                <w:rFonts w:asciiTheme="majorEastAsia" w:eastAsiaTheme="majorEastAsia" w:hAnsiTheme="majorEastAsia"/>
                <w:szCs w:val="21"/>
              </w:rPr>
            </w:pPr>
            <w:r>
              <w:rPr>
                <w:rFonts w:asciiTheme="majorEastAsia" w:eastAsiaTheme="majorEastAsia" w:hAnsiTheme="majorEastAsia" w:hint="eastAsia"/>
                <w:szCs w:val="21"/>
              </w:rPr>
              <w:t>2018年度</w:t>
            </w:r>
          </w:p>
        </w:tc>
        <w:tc>
          <w:tcPr>
            <w:tcW w:w="2118" w:type="dxa"/>
            <w:vAlign w:val="center"/>
          </w:tcPr>
          <w:p w:rsidR="008F6DF4" w:rsidRPr="008F6DF4" w:rsidRDefault="00BF3457" w:rsidP="00BF3457">
            <w:pPr>
              <w:spacing w:line="360" w:lineRule="auto"/>
              <w:ind w:firstLineChars="200" w:firstLine="420"/>
              <w:jc w:val="right"/>
              <w:rPr>
                <w:rFonts w:asciiTheme="majorEastAsia" w:eastAsiaTheme="majorEastAsia" w:hAnsiTheme="majorEastAsia"/>
                <w:szCs w:val="21"/>
              </w:rPr>
            </w:pPr>
            <w:r w:rsidRPr="00BF3457">
              <w:rPr>
                <w:rFonts w:asciiTheme="majorEastAsia" w:eastAsiaTheme="majorEastAsia" w:hAnsiTheme="majorEastAsia"/>
                <w:szCs w:val="21"/>
              </w:rPr>
              <w:t>702,557.61</w:t>
            </w:r>
          </w:p>
        </w:tc>
        <w:tc>
          <w:tcPr>
            <w:tcW w:w="2014" w:type="dxa"/>
            <w:vAlign w:val="center"/>
          </w:tcPr>
          <w:p w:rsidR="008F6DF4" w:rsidRPr="008F6DF4" w:rsidRDefault="00BF3457" w:rsidP="00BF3457">
            <w:pPr>
              <w:spacing w:line="360" w:lineRule="auto"/>
              <w:ind w:firstLineChars="200" w:firstLine="420"/>
              <w:jc w:val="right"/>
              <w:rPr>
                <w:rFonts w:asciiTheme="majorEastAsia" w:eastAsiaTheme="majorEastAsia" w:hAnsiTheme="majorEastAsia"/>
                <w:szCs w:val="21"/>
              </w:rPr>
            </w:pPr>
            <w:r w:rsidRPr="00BF3457">
              <w:rPr>
                <w:rFonts w:asciiTheme="majorEastAsia" w:eastAsiaTheme="majorEastAsia" w:hAnsiTheme="majorEastAsia"/>
                <w:szCs w:val="21"/>
              </w:rPr>
              <w:t>520,738.21</w:t>
            </w:r>
          </w:p>
        </w:tc>
        <w:tc>
          <w:tcPr>
            <w:tcW w:w="2014" w:type="dxa"/>
            <w:vAlign w:val="center"/>
          </w:tcPr>
          <w:p w:rsidR="008F6DF4" w:rsidRPr="008F6DF4" w:rsidRDefault="00BF3457" w:rsidP="00BF3457">
            <w:pPr>
              <w:spacing w:line="360" w:lineRule="auto"/>
              <w:ind w:firstLineChars="200" w:firstLine="420"/>
              <w:jc w:val="right"/>
              <w:rPr>
                <w:rFonts w:asciiTheme="majorEastAsia" w:eastAsiaTheme="majorEastAsia" w:hAnsiTheme="majorEastAsia"/>
                <w:szCs w:val="21"/>
              </w:rPr>
            </w:pPr>
            <w:r w:rsidRPr="00BF3457">
              <w:rPr>
                <w:rFonts w:asciiTheme="majorEastAsia" w:eastAsiaTheme="majorEastAsia" w:hAnsiTheme="majorEastAsia"/>
                <w:szCs w:val="21"/>
              </w:rPr>
              <w:t>181,819.40</w:t>
            </w:r>
          </w:p>
        </w:tc>
      </w:tr>
      <w:tr w:rsidR="00BF3457" w:rsidTr="00BF3457">
        <w:tc>
          <w:tcPr>
            <w:tcW w:w="1926" w:type="dxa"/>
          </w:tcPr>
          <w:p w:rsidR="00BF3457" w:rsidRDefault="00BF3457" w:rsidP="00BF3457">
            <w:pPr>
              <w:spacing w:line="360" w:lineRule="auto"/>
              <w:ind w:right="420"/>
              <w:jc w:val="center"/>
              <w:rPr>
                <w:rFonts w:asciiTheme="majorEastAsia" w:eastAsiaTheme="majorEastAsia" w:hAnsiTheme="majorEastAsia"/>
                <w:szCs w:val="21"/>
              </w:rPr>
            </w:pPr>
            <w:r>
              <w:rPr>
                <w:rFonts w:asciiTheme="majorEastAsia" w:eastAsiaTheme="majorEastAsia" w:hAnsiTheme="majorEastAsia" w:hint="eastAsia"/>
                <w:szCs w:val="21"/>
              </w:rPr>
              <w:t>2019年1-2月</w:t>
            </w:r>
          </w:p>
        </w:tc>
        <w:tc>
          <w:tcPr>
            <w:tcW w:w="2118" w:type="dxa"/>
            <w:vAlign w:val="center"/>
          </w:tcPr>
          <w:p w:rsidR="00BF3457" w:rsidRPr="008F6DF4" w:rsidRDefault="00BF3457" w:rsidP="00BF3457">
            <w:pPr>
              <w:spacing w:line="360" w:lineRule="auto"/>
              <w:ind w:firstLineChars="200" w:firstLine="420"/>
              <w:jc w:val="right"/>
              <w:rPr>
                <w:rFonts w:asciiTheme="majorEastAsia" w:eastAsiaTheme="majorEastAsia" w:hAnsiTheme="majorEastAsia"/>
                <w:szCs w:val="21"/>
              </w:rPr>
            </w:pPr>
          </w:p>
        </w:tc>
        <w:tc>
          <w:tcPr>
            <w:tcW w:w="2014" w:type="dxa"/>
            <w:vAlign w:val="center"/>
          </w:tcPr>
          <w:p w:rsidR="00BF3457" w:rsidRPr="008F6DF4" w:rsidRDefault="00BF3457" w:rsidP="00BF3457">
            <w:pPr>
              <w:spacing w:line="360" w:lineRule="auto"/>
              <w:ind w:firstLineChars="200" w:firstLine="420"/>
              <w:jc w:val="right"/>
              <w:rPr>
                <w:rFonts w:asciiTheme="majorEastAsia" w:eastAsiaTheme="majorEastAsia" w:hAnsiTheme="majorEastAsia"/>
                <w:szCs w:val="21"/>
              </w:rPr>
            </w:pPr>
            <w:r w:rsidRPr="00BF3457">
              <w:rPr>
                <w:rFonts w:asciiTheme="majorEastAsia" w:eastAsiaTheme="majorEastAsia" w:hAnsiTheme="majorEastAsia"/>
                <w:szCs w:val="21"/>
              </w:rPr>
              <w:t>38,000.00</w:t>
            </w:r>
          </w:p>
        </w:tc>
        <w:tc>
          <w:tcPr>
            <w:tcW w:w="2014" w:type="dxa"/>
            <w:vAlign w:val="center"/>
          </w:tcPr>
          <w:p w:rsidR="00BF3457" w:rsidRPr="008F6DF4" w:rsidRDefault="00BF3457" w:rsidP="00BF3457">
            <w:pPr>
              <w:spacing w:line="360" w:lineRule="auto"/>
              <w:ind w:firstLineChars="200" w:firstLine="420"/>
              <w:jc w:val="right"/>
              <w:rPr>
                <w:rFonts w:asciiTheme="majorEastAsia" w:eastAsiaTheme="majorEastAsia" w:hAnsiTheme="majorEastAsia"/>
                <w:szCs w:val="21"/>
              </w:rPr>
            </w:pPr>
            <w:r w:rsidRPr="00BF3457">
              <w:rPr>
                <w:rFonts w:asciiTheme="majorEastAsia" w:eastAsiaTheme="majorEastAsia" w:hAnsiTheme="majorEastAsia"/>
                <w:szCs w:val="21"/>
              </w:rPr>
              <w:t>-38,000.00</w:t>
            </w:r>
          </w:p>
        </w:tc>
      </w:tr>
      <w:tr w:rsidR="009B1C27" w:rsidTr="00BF3457">
        <w:tc>
          <w:tcPr>
            <w:tcW w:w="1926" w:type="dxa"/>
          </w:tcPr>
          <w:p w:rsidR="009B1C27" w:rsidRPr="000657BB" w:rsidRDefault="009B1C27" w:rsidP="000A1E06">
            <w:pPr>
              <w:spacing w:line="360" w:lineRule="auto"/>
              <w:ind w:right="420"/>
              <w:jc w:val="center"/>
              <w:rPr>
                <w:rFonts w:asciiTheme="majorEastAsia" w:eastAsiaTheme="majorEastAsia" w:hAnsiTheme="majorEastAsia"/>
                <w:b/>
                <w:szCs w:val="21"/>
              </w:rPr>
            </w:pPr>
            <w:r w:rsidRPr="000657BB">
              <w:rPr>
                <w:rFonts w:asciiTheme="majorEastAsia" w:eastAsiaTheme="majorEastAsia" w:hAnsiTheme="majorEastAsia" w:hint="eastAsia"/>
                <w:b/>
                <w:szCs w:val="21"/>
              </w:rPr>
              <w:t>合   计</w:t>
            </w:r>
          </w:p>
        </w:tc>
        <w:tc>
          <w:tcPr>
            <w:tcW w:w="2118" w:type="dxa"/>
            <w:vAlign w:val="center"/>
          </w:tcPr>
          <w:p w:rsidR="009B1C27" w:rsidRPr="009B1C27" w:rsidRDefault="004D1F42" w:rsidP="00BF3457">
            <w:pPr>
              <w:spacing w:line="360" w:lineRule="auto"/>
              <w:ind w:firstLineChars="100" w:firstLine="211"/>
              <w:jc w:val="right"/>
              <w:rPr>
                <w:rFonts w:asciiTheme="majorEastAsia" w:eastAsiaTheme="majorEastAsia" w:hAnsiTheme="majorEastAsia"/>
                <w:b/>
                <w:szCs w:val="21"/>
              </w:rPr>
            </w:pPr>
            <w:r>
              <w:rPr>
                <w:rFonts w:asciiTheme="majorEastAsia" w:eastAsiaTheme="majorEastAsia" w:hAnsiTheme="majorEastAsia"/>
                <w:b/>
                <w:szCs w:val="21"/>
              </w:rPr>
              <w:fldChar w:fldCharType="begin"/>
            </w:r>
            <w:r w:rsidR="00BF3457">
              <w:rPr>
                <w:rFonts w:asciiTheme="majorEastAsia" w:eastAsiaTheme="majorEastAsia" w:hAnsiTheme="majorEastAsia"/>
                <w:b/>
                <w:szCs w:val="21"/>
              </w:rPr>
              <w:instrText xml:space="preserve"> =SUM(ABOVE) \# "#,##0.00" </w:instrText>
            </w:r>
            <w:r>
              <w:rPr>
                <w:rFonts w:asciiTheme="majorEastAsia" w:eastAsiaTheme="majorEastAsia" w:hAnsiTheme="majorEastAsia"/>
                <w:b/>
                <w:szCs w:val="21"/>
              </w:rPr>
              <w:fldChar w:fldCharType="separate"/>
            </w:r>
            <w:r w:rsidR="00BF3457">
              <w:rPr>
                <w:rFonts w:asciiTheme="majorEastAsia" w:eastAsiaTheme="majorEastAsia" w:hAnsiTheme="majorEastAsia"/>
                <w:b/>
                <w:noProof/>
                <w:szCs w:val="21"/>
              </w:rPr>
              <w:t>4,486,704.47</w:t>
            </w:r>
            <w:r>
              <w:rPr>
                <w:rFonts w:asciiTheme="majorEastAsia" w:eastAsiaTheme="majorEastAsia" w:hAnsiTheme="majorEastAsia"/>
                <w:b/>
                <w:szCs w:val="21"/>
              </w:rPr>
              <w:fldChar w:fldCharType="end"/>
            </w:r>
          </w:p>
        </w:tc>
        <w:tc>
          <w:tcPr>
            <w:tcW w:w="2014" w:type="dxa"/>
            <w:vAlign w:val="center"/>
          </w:tcPr>
          <w:p w:rsidR="009B1C27" w:rsidRPr="009B1C27" w:rsidRDefault="004D1F42" w:rsidP="00BF3457">
            <w:pPr>
              <w:spacing w:line="360" w:lineRule="auto"/>
              <w:ind w:firstLineChars="100" w:firstLine="211"/>
              <w:jc w:val="right"/>
              <w:rPr>
                <w:rFonts w:asciiTheme="majorEastAsia" w:eastAsiaTheme="majorEastAsia" w:hAnsiTheme="majorEastAsia"/>
                <w:b/>
                <w:szCs w:val="21"/>
              </w:rPr>
            </w:pPr>
            <w:r>
              <w:rPr>
                <w:rFonts w:asciiTheme="majorEastAsia" w:eastAsiaTheme="majorEastAsia" w:hAnsiTheme="majorEastAsia"/>
                <w:b/>
                <w:szCs w:val="21"/>
              </w:rPr>
              <w:fldChar w:fldCharType="begin"/>
            </w:r>
            <w:r w:rsidR="00BF3457">
              <w:rPr>
                <w:rFonts w:asciiTheme="majorEastAsia" w:eastAsiaTheme="majorEastAsia" w:hAnsiTheme="majorEastAsia"/>
                <w:b/>
                <w:szCs w:val="21"/>
              </w:rPr>
              <w:instrText xml:space="preserve"> =SUM(ABOVE) \# "#,##0.00" </w:instrText>
            </w:r>
            <w:r>
              <w:rPr>
                <w:rFonts w:asciiTheme="majorEastAsia" w:eastAsiaTheme="majorEastAsia" w:hAnsiTheme="majorEastAsia"/>
                <w:b/>
                <w:szCs w:val="21"/>
              </w:rPr>
              <w:fldChar w:fldCharType="separate"/>
            </w:r>
            <w:r w:rsidR="00BF3457">
              <w:rPr>
                <w:rFonts w:asciiTheme="majorEastAsia" w:eastAsiaTheme="majorEastAsia" w:hAnsiTheme="majorEastAsia"/>
                <w:b/>
                <w:noProof/>
                <w:szCs w:val="21"/>
              </w:rPr>
              <w:t>2,852,757.35</w:t>
            </w:r>
            <w:r>
              <w:rPr>
                <w:rFonts w:asciiTheme="majorEastAsia" w:eastAsiaTheme="majorEastAsia" w:hAnsiTheme="majorEastAsia"/>
                <w:b/>
                <w:szCs w:val="21"/>
              </w:rPr>
              <w:fldChar w:fldCharType="end"/>
            </w:r>
          </w:p>
        </w:tc>
        <w:tc>
          <w:tcPr>
            <w:tcW w:w="2014" w:type="dxa"/>
            <w:vAlign w:val="center"/>
          </w:tcPr>
          <w:p w:rsidR="009B1C27" w:rsidRPr="009B1C27" w:rsidRDefault="004D1F42" w:rsidP="00BF3457">
            <w:pPr>
              <w:spacing w:line="360" w:lineRule="auto"/>
              <w:ind w:firstLineChars="200" w:firstLine="422"/>
              <w:jc w:val="right"/>
              <w:rPr>
                <w:rFonts w:asciiTheme="majorEastAsia" w:eastAsiaTheme="majorEastAsia" w:hAnsiTheme="majorEastAsia"/>
                <w:b/>
                <w:szCs w:val="21"/>
              </w:rPr>
            </w:pPr>
            <w:r>
              <w:rPr>
                <w:rFonts w:asciiTheme="majorEastAsia" w:eastAsiaTheme="majorEastAsia" w:hAnsiTheme="majorEastAsia"/>
                <w:b/>
                <w:szCs w:val="21"/>
              </w:rPr>
              <w:fldChar w:fldCharType="begin"/>
            </w:r>
            <w:r w:rsidR="00BF3457">
              <w:rPr>
                <w:rFonts w:asciiTheme="majorEastAsia" w:eastAsiaTheme="majorEastAsia" w:hAnsiTheme="majorEastAsia"/>
                <w:b/>
                <w:szCs w:val="21"/>
              </w:rPr>
              <w:instrText xml:space="preserve"> =SUM(ABOVE) \# "#,##0.00" </w:instrText>
            </w:r>
            <w:r>
              <w:rPr>
                <w:rFonts w:asciiTheme="majorEastAsia" w:eastAsiaTheme="majorEastAsia" w:hAnsiTheme="majorEastAsia"/>
                <w:b/>
                <w:szCs w:val="21"/>
              </w:rPr>
              <w:fldChar w:fldCharType="separate"/>
            </w:r>
            <w:r w:rsidR="00BF3457">
              <w:rPr>
                <w:rFonts w:asciiTheme="majorEastAsia" w:eastAsiaTheme="majorEastAsia" w:hAnsiTheme="majorEastAsia"/>
                <w:b/>
                <w:noProof/>
                <w:szCs w:val="21"/>
              </w:rPr>
              <w:t>1,633,947.12</w:t>
            </w:r>
            <w:r>
              <w:rPr>
                <w:rFonts w:asciiTheme="majorEastAsia" w:eastAsiaTheme="majorEastAsia" w:hAnsiTheme="majorEastAsia"/>
                <w:b/>
                <w:szCs w:val="21"/>
              </w:rPr>
              <w:fldChar w:fldCharType="end"/>
            </w:r>
          </w:p>
        </w:tc>
      </w:tr>
    </w:tbl>
    <w:p w:rsidR="0084573B" w:rsidRPr="00ED23B7" w:rsidRDefault="00B64F00"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8、</w:t>
      </w:r>
      <w:r w:rsidR="0084573B" w:rsidRPr="00E72A55">
        <w:rPr>
          <w:rFonts w:asciiTheme="majorEastAsia" w:eastAsiaTheme="majorEastAsia" w:hAnsiTheme="majorEastAsia" w:hint="eastAsia"/>
          <w:szCs w:val="21"/>
        </w:rPr>
        <w:t>开办资金保全情况</w:t>
      </w:r>
    </w:p>
    <w:p w:rsidR="0084573B" w:rsidRPr="00C01D6C" w:rsidRDefault="00297794" w:rsidP="00ED23B7">
      <w:pPr>
        <w:spacing w:line="360" w:lineRule="auto"/>
        <w:ind w:firstLineChars="200" w:firstLine="420"/>
        <w:rPr>
          <w:rFonts w:asciiTheme="majorEastAsia" w:eastAsiaTheme="majorEastAsia" w:hAnsiTheme="majorEastAsia"/>
          <w:szCs w:val="21"/>
        </w:rPr>
      </w:pPr>
      <w:r w:rsidRPr="00C01D6C">
        <w:rPr>
          <w:rFonts w:asciiTheme="majorEastAsia" w:eastAsiaTheme="majorEastAsia" w:hAnsiTheme="majorEastAsia" w:hint="eastAsia"/>
          <w:szCs w:val="21"/>
        </w:rPr>
        <w:t>原始基金数额为2,000,000.00元，经审计，截止</w:t>
      </w:r>
      <w:r w:rsidR="00FF1A9B">
        <w:rPr>
          <w:rFonts w:asciiTheme="majorEastAsia" w:eastAsiaTheme="majorEastAsia" w:hAnsiTheme="majorEastAsia" w:hint="eastAsia"/>
          <w:szCs w:val="21"/>
        </w:rPr>
        <w:t>201</w:t>
      </w:r>
      <w:r w:rsidR="00BF3457">
        <w:rPr>
          <w:rFonts w:asciiTheme="majorEastAsia" w:eastAsiaTheme="majorEastAsia" w:hAnsiTheme="majorEastAsia" w:hint="eastAsia"/>
          <w:szCs w:val="21"/>
        </w:rPr>
        <w:t>3</w:t>
      </w:r>
      <w:r w:rsidR="00FF1A9B">
        <w:rPr>
          <w:rFonts w:asciiTheme="majorEastAsia" w:eastAsiaTheme="majorEastAsia" w:hAnsiTheme="majorEastAsia" w:hint="eastAsia"/>
          <w:szCs w:val="21"/>
        </w:rPr>
        <w:t>年12月31日</w:t>
      </w:r>
      <w:r w:rsidRPr="00C01D6C">
        <w:rPr>
          <w:rFonts w:asciiTheme="majorEastAsia" w:eastAsiaTheme="majorEastAsia" w:hAnsiTheme="majorEastAsia" w:hint="eastAsia"/>
          <w:szCs w:val="21"/>
        </w:rPr>
        <w:t>原始基金数额已列入：“非限定性资产-开办资金”科目，其中非国有资产占100.00%。</w:t>
      </w:r>
    </w:p>
    <w:p w:rsidR="003C75CB" w:rsidRPr="00BB4CC8" w:rsidRDefault="00297794" w:rsidP="003C75CB">
      <w:pPr>
        <w:spacing w:line="360" w:lineRule="auto"/>
        <w:ind w:firstLineChars="200" w:firstLine="420"/>
        <w:rPr>
          <w:rFonts w:asciiTheme="majorEastAsia" w:eastAsiaTheme="majorEastAsia" w:hAnsiTheme="majorEastAsia"/>
          <w:szCs w:val="21"/>
        </w:rPr>
      </w:pPr>
      <w:r w:rsidRPr="00BB4CC8">
        <w:rPr>
          <w:rFonts w:asciiTheme="majorEastAsia" w:eastAsiaTheme="majorEastAsia" w:hAnsiTheme="majorEastAsia" w:hint="eastAsia"/>
          <w:szCs w:val="21"/>
        </w:rPr>
        <w:t>截止</w:t>
      </w:r>
      <w:r w:rsidR="00BF3457">
        <w:rPr>
          <w:rFonts w:asciiTheme="majorEastAsia" w:eastAsiaTheme="majorEastAsia" w:hAnsiTheme="majorEastAsia" w:hint="eastAsia"/>
          <w:szCs w:val="21"/>
        </w:rPr>
        <w:t>2019年02月28日</w:t>
      </w:r>
      <w:r w:rsidRPr="00BB4CC8">
        <w:rPr>
          <w:rFonts w:asciiTheme="majorEastAsia" w:eastAsiaTheme="majorEastAsia" w:hAnsiTheme="majorEastAsia" w:hint="eastAsia"/>
          <w:szCs w:val="21"/>
        </w:rPr>
        <w:t>的净资产总额为</w:t>
      </w:r>
      <w:r w:rsidR="00BF3457" w:rsidRPr="00BF3457">
        <w:rPr>
          <w:rFonts w:asciiTheme="majorEastAsia" w:eastAsiaTheme="majorEastAsia" w:hAnsiTheme="majorEastAsia"/>
          <w:szCs w:val="21"/>
        </w:rPr>
        <w:t>1,633,947.12</w:t>
      </w:r>
      <w:r w:rsidRPr="00BB4CC8">
        <w:rPr>
          <w:rFonts w:asciiTheme="majorEastAsia" w:eastAsiaTheme="majorEastAsia" w:hAnsiTheme="majorEastAsia" w:hint="eastAsia"/>
          <w:szCs w:val="21"/>
        </w:rPr>
        <w:t>元，比原始基金数额</w:t>
      </w:r>
      <w:r w:rsidR="00BF3457">
        <w:rPr>
          <w:rFonts w:asciiTheme="majorEastAsia" w:eastAsiaTheme="majorEastAsia" w:hAnsiTheme="majorEastAsia" w:hint="eastAsia"/>
          <w:szCs w:val="21"/>
        </w:rPr>
        <w:t>少</w:t>
      </w:r>
      <w:r w:rsidR="00BF3457" w:rsidRPr="00BF3457">
        <w:rPr>
          <w:rFonts w:asciiTheme="majorEastAsia" w:eastAsiaTheme="majorEastAsia" w:hAnsiTheme="majorEastAsia"/>
          <w:szCs w:val="21"/>
        </w:rPr>
        <w:t>366,052.88</w:t>
      </w:r>
      <w:r w:rsidR="00C01D6C" w:rsidRPr="00BB4CC8">
        <w:rPr>
          <w:rFonts w:asciiTheme="majorEastAsia" w:eastAsiaTheme="majorEastAsia" w:hAnsiTheme="majorEastAsia" w:hint="eastAsia"/>
          <w:szCs w:val="21"/>
        </w:rPr>
        <w:t>元</w:t>
      </w:r>
      <w:r w:rsidRPr="00BB4CC8">
        <w:rPr>
          <w:rFonts w:asciiTheme="majorEastAsia" w:eastAsiaTheme="majorEastAsia" w:hAnsiTheme="majorEastAsia" w:hint="eastAsia"/>
          <w:szCs w:val="21"/>
        </w:rPr>
        <w:t>。</w:t>
      </w:r>
    </w:p>
    <w:p w:rsidR="000A1E06" w:rsidRPr="000A1E06" w:rsidRDefault="00B64F00"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9、</w:t>
      </w:r>
      <w:r w:rsidR="000A1E06" w:rsidRPr="000A1E06">
        <w:rPr>
          <w:rFonts w:asciiTheme="majorEastAsia" w:eastAsiaTheme="majorEastAsia" w:hAnsiTheme="majorEastAsia" w:hint="eastAsia"/>
          <w:szCs w:val="21"/>
        </w:rPr>
        <w:t>资产、负债及净资产情况</w:t>
      </w:r>
    </w:p>
    <w:p w:rsidR="000A1E06" w:rsidRDefault="000A1E06"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截至</w:t>
      </w:r>
      <w:r w:rsidR="00BF3457">
        <w:rPr>
          <w:rFonts w:asciiTheme="majorEastAsia" w:eastAsiaTheme="majorEastAsia" w:hAnsiTheme="majorEastAsia" w:hint="eastAsia"/>
          <w:szCs w:val="21"/>
        </w:rPr>
        <w:t>2019年02月28日</w:t>
      </w:r>
      <w:r>
        <w:rPr>
          <w:rFonts w:asciiTheme="majorEastAsia" w:eastAsiaTheme="majorEastAsia" w:hAnsiTheme="majorEastAsia" w:hint="eastAsia"/>
          <w:szCs w:val="21"/>
        </w:rPr>
        <w:t>，</w:t>
      </w:r>
      <w:r w:rsidR="00BF3457">
        <w:rPr>
          <w:rFonts w:asciiTheme="majorEastAsia" w:eastAsiaTheme="majorEastAsia" w:hAnsiTheme="majorEastAsia" w:hint="eastAsia"/>
          <w:szCs w:val="21"/>
        </w:rPr>
        <w:t>北京益公公益基金会</w:t>
      </w:r>
      <w:r>
        <w:rPr>
          <w:rFonts w:asciiTheme="majorEastAsia" w:eastAsiaTheme="majorEastAsia" w:hAnsiTheme="majorEastAsia" w:hint="eastAsia"/>
          <w:szCs w:val="21"/>
        </w:rPr>
        <w:t>资产总计</w:t>
      </w:r>
      <w:r w:rsidR="00BF3457" w:rsidRPr="00BF3457">
        <w:rPr>
          <w:rFonts w:asciiTheme="majorEastAsia" w:eastAsiaTheme="majorEastAsia" w:hAnsiTheme="majorEastAsia"/>
          <w:szCs w:val="21"/>
        </w:rPr>
        <w:t>2,156,173.15</w:t>
      </w:r>
      <w:r>
        <w:rPr>
          <w:rFonts w:asciiTheme="majorEastAsia" w:eastAsiaTheme="majorEastAsia" w:hAnsiTheme="majorEastAsia" w:hint="eastAsia"/>
          <w:szCs w:val="21"/>
        </w:rPr>
        <w:t>元。流动资产</w:t>
      </w:r>
      <w:r w:rsidR="00BF3457" w:rsidRPr="00BF3457">
        <w:rPr>
          <w:rFonts w:asciiTheme="majorEastAsia" w:eastAsiaTheme="majorEastAsia" w:hAnsiTheme="majorEastAsia"/>
          <w:szCs w:val="21"/>
        </w:rPr>
        <w:t>2,156,173.15</w:t>
      </w:r>
      <w:r>
        <w:rPr>
          <w:rFonts w:asciiTheme="majorEastAsia" w:eastAsiaTheme="majorEastAsia" w:hAnsiTheme="majorEastAsia" w:hint="eastAsia"/>
          <w:szCs w:val="21"/>
        </w:rPr>
        <w:t>元，其中：货币资金</w:t>
      </w:r>
      <w:r w:rsidR="00BF3457" w:rsidRPr="00BF3457">
        <w:rPr>
          <w:rFonts w:asciiTheme="majorEastAsia" w:eastAsiaTheme="majorEastAsia" w:hAnsiTheme="majorEastAsia"/>
          <w:szCs w:val="21"/>
        </w:rPr>
        <w:t>2,142,031.36</w:t>
      </w:r>
      <w:r>
        <w:rPr>
          <w:rFonts w:asciiTheme="majorEastAsia" w:eastAsiaTheme="majorEastAsia" w:hAnsiTheme="majorEastAsia" w:hint="eastAsia"/>
          <w:szCs w:val="21"/>
        </w:rPr>
        <w:t>元，</w:t>
      </w:r>
      <w:r w:rsidR="004470D1">
        <w:rPr>
          <w:rFonts w:asciiTheme="majorEastAsia" w:eastAsiaTheme="majorEastAsia" w:hAnsiTheme="majorEastAsia" w:hint="eastAsia"/>
          <w:szCs w:val="21"/>
        </w:rPr>
        <w:t>应收款项</w:t>
      </w:r>
      <w:r w:rsidR="00BF3457" w:rsidRPr="00BF3457">
        <w:rPr>
          <w:rFonts w:asciiTheme="majorEastAsia" w:eastAsiaTheme="majorEastAsia" w:hAnsiTheme="majorEastAsia"/>
          <w:szCs w:val="21"/>
        </w:rPr>
        <w:t>14,141.79</w:t>
      </w:r>
      <w:r w:rsidR="004470D1">
        <w:rPr>
          <w:rFonts w:asciiTheme="majorEastAsia" w:eastAsiaTheme="majorEastAsia" w:hAnsiTheme="majorEastAsia" w:hint="eastAsia"/>
          <w:szCs w:val="21"/>
        </w:rPr>
        <w:t>元</w:t>
      </w:r>
      <w:r>
        <w:rPr>
          <w:rFonts w:asciiTheme="majorEastAsia" w:eastAsiaTheme="majorEastAsia" w:hAnsiTheme="majorEastAsia" w:hint="eastAsia"/>
          <w:szCs w:val="21"/>
        </w:rPr>
        <w:t>。负债总计</w:t>
      </w:r>
      <w:r w:rsidR="00BF3457" w:rsidRPr="00BF3457">
        <w:rPr>
          <w:rFonts w:asciiTheme="majorEastAsia" w:eastAsiaTheme="majorEastAsia" w:hAnsiTheme="majorEastAsia"/>
          <w:szCs w:val="21"/>
        </w:rPr>
        <w:t>522,226.03</w:t>
      </w:r>
      <w:r>
        <w:rPr>
          <w:rFonts w:asciiTheme="majorEastAsia" w:eastAsiaTheme="majorEastAsia" w:hAnsiTheme="majorEastAsia" w:hint="eastAsia"/>
          <w:szCs w:val="21"/>
        </w:rPr>
        <w:t>元</w:t>
      </w:r>
      <w:r w:rsidR="004470D1">
        <w:rPr>
          <w:rFonts w:asciiTheme="majorEastAsia" w:eastAsiaTheme="majorEastAsia" w:hAnsiTheme="majorEastAsia" w:hint="eastAsia"/>
          <w:szCs w:val="21"/>
        </w:rPr>
        <w:t>，其中：应付款项</w:t>
      </w:r>
      <w:r w:rsidR="00BF3457" w:rsidRPr="00BF3457">
        <w:rPr>
          <w:rFonts w:asciiTheme="majorEastAsia" w:eastAsiaTheme="majorEastAsia" w:hAnsiTheme="majorEastAsia"/>
          <w:szCs w:val="21"/>
        </w:rPr>
        <w:t>522,196.03</w:t>
      </w:r>
      <w:r w:rsidR="004470D1">
        <w:rPr>
          <w:rFonts w:asciiTheme="majorEastAsia" w:eastAsiaTheme="majorEastAsia" w:hAnsiTheme="majorEastAsia" w:hint="eastAsia"/>
          <w:szCs w:val="21"/>
        </w:rPr>
        <w:t>元，应交税金</w:t>
      </w:r>
      <w:r w:rsidR="00BF3457" w:rsidRPr="00BF3457">
        <w:rPr>
          <w:rFonts w:asciiTheme="majorEastAsia" w:eastAsiaTheme="majorEastAsia" w:hAnsiTheme="majorEastAsia"/>
          <w:szCs w:val="21"/>
        </w:rPr>
        <w:t>30.00</w:t>
      </w:r>
      <w:r w:rsidR="004470D1">
        <w:rPr>
          <w:rFonts w:asciiTheme="majorEastAsia" w:eastAsiaTheme="majorEastAsia" w:hAnsiTheme="majorEastAsia" w:hint="eastAsia"/>
          <w:szCs w:val="21"/>
        </w:rPr>
        <w:t>元。</w:t>
      </w:r>
      <w:r>
        <w:rPr>
          <w:rFonts w:asciiTheme="majorEastAsia" w:eastAsiaTheme="majorEastAsia" w:hAnsiTheme="majorEastAsia" w:hint="eastAsia"/>
          <w:szCs w:val="21"/>
        </w:rPr>
        <w:t>净资产合计为</w:t>
      </w:r>
      <w:r w:rsidR="00BF3457" w:rsidRPr="00BF3457">
        <w:rPr>
          <w:rFonts w:asciiTheme="majorEastAsia" w:eastAsiaTheme="majorEastAsia" w:hAnsiTheme="majorEastAsia"/>
          <w:szCs w:val="21"/>
        </w:rPr>
        <w:t>1,633,947.12</w:t>
      </w:r>
      <w:r>
        <w:rPr>
          <w:rFonts w:asciiTheme="majorEastAsia" w:eastAsiaTheme="majorEastAsia" w:hAnsiTheme="majorEastAsia" w:hint="eastAsia"/>
          <w:szCs w:val="21"/>
        </w:rPr>
        <w:t>元，其中非限定性净资产</w:t>
      </w:r>
      <w:r w:rsidR="00BF3457" w:rsidRPr="00BF3457">
        <w:rPr>
          <w:rFonts w:asciiTheme="majorEastAsia" w:eastAsiaTheme="majorEastAsia" w:hAnsiTheme="majorEastAsia"/>
          <w:szCs w:val="21"/>
        </w:rPr>
        <w:t>1,633,947.12</w:t>
      </w:r>
      <w:r>
        <w:rPr>
          <w:rFonts w:asciiTheme="majorEastAsia" w:eastAsiaTheme="majorEastAsia" w:hAnsiTheme="majorEastAsia" w:hint="eastAsia"/>
          <w:szCs w:val="21"/>
        </w:rPr>
        <w:t>元，限定性净资产</w:t>
      </w:r>
      <w:r w:rsidR="00BF3457">
        <w:rPr>
          <w:rFonts w:asciiTheme="majorEastAsia" w:eastAsiaTheme="majorEastAsia" w:hAnsiTheme="majorEastAsia" w:hint="eastAsia"/>
          <w:szCs w:val="21"/>
        </w:rPr>
        <w:t>0.00</w:t>
      </w:r>
      <w:r>
        <w:rPr>
          <w:rFonts w:asciiTheme="majorEastAsia" w:eastAsiaTheme="majorEastAsia" w:hAnsiTheme="majorEastAsia" w:hint="eastAsia"/>
          <w:szCs w:val="21"/>
        </w:rPr>
        <w:t>元</w:t>
      </w:r>
      <w:r w:rsidR="00086F14">
        <w:rPr>
          <w:rFonts w:asciiTheme="majorEastAsia" w:eastAsiaTheme="majorEastAsia" w:hAnsiTheme="majorEastAsia" w:hint="eastAsia"/>
          <w:szCs w:val="21"/>
        </w:rPr>
        <w:t>（详见资产负债简表）</w:t>
      </w:r>
      <w:r>
        <w:rPr>
          <w:rFonts w:asciiTheme="majorEastAsia" w:eastAsiaTheme="majorEastAsia" w:hAnsiTheme="majorEastAsia" w:hint="eastAsia"/>
          <w:szCs w:val="21"/>
        </w:rPr>
        <w:t>。</w:t>
      </w:r>
    </w:p>
    <w:p w:rsidR="000A1E06" w:rsidRPr="00053D67" w:rsidRDefault="000A1E06" w:rsidP="000A1E06">
      <w:pPr>
        <w:spacing w:line="360" w:lineRule="auto"/>
        <w:ind w:left="448" w:right="420" w:firstLineChars="200" w:firstLine="422"/>
        <w:jc w:val="center"/>
        <w:rPr>
          <w:rFonts w:asciiTheme="majorEastAsia" w:eastAsiaTheme="majorEastAsia" w:hAnsiTheme="majorEastAsia"/>
          <w:b/>
          <w:szCs w:val="21"/>
        </w:rPr>
      </w:pPr>
      <w:r w:rsidRPr="00053D67">
        <w:rPr>
          <w:rFonts w:asciiTheme="majorEastAsia" w:eastAsiaTheme="majorEastAsia" w:hAnsiTheme="majorEastAsia" w:hint="eastAsia"/>
          <w:b/>
          <w:szCs w:val="21"/>
        </w:rPr>
        <w:lastRenderedPageBreak/>
        <w:t>资产负债简表</w:t>
      </w:r>
    </w:p>
    <w:p w:rsidR="000A1E06" w:rsidRPr="00997946" w:rsidRDefault="00CF2A88" w:rsidP="00997946">
      <w:pPr>
        <w:wordWrap w:val="0"/>
        <w:spacing w:line="360" w:lineRule="auto"/>
        <w:ind w:left="448" w:firstLineChars="200" w:firstLine="420"/>
        <w:jc w:val="right"/>
        <w:rPr>
          <w:rFonts w:asciiTheme="majorEastAsia" w:eastAsiaTheme="majorEastAsia" w:hAnsiTheme="majorEastAsia"/>
          <w:sz w:val="18"/>
          <w:szCs w:val="18"/>
        </w:rPr>
      </w:pPr>
      <w:r>
        <w:rPr>
          <w:rFonts w:asciiTheme="majorEastAsia" w:eastAsiaTheme="majorEastAsia" w:hAnsiTheme="majorEastAsia" w:hint="eastAsia"/>
          <w:szCs w:val="21"/>
        </w:rPr>
        <w:t xml:space="preserve">       </w:t>
      </w:r>
      <w:r w:rsidR="00997946">
        <w:rPr>
          <w:rFonts w:asciiTheme="majorEastAsia" w:eastAsiaTheme="majorEastAsia" w:hAnsiTheme="majorEastAsia" w:hint="eastAsia"/>
          <w:szCs w:val="21"/>
        </w:rPr>
        <w:t xml:space="preserve">    </w:t>
      </w:r>
      <w:r w:rsidR="00997946" w:rsidRPr="00997946">
        <w:rPr>
          <w:rFonts w:asciiTheme="majorEastAsia" w:eastAsiaTheme="majorEastAsia" w:hAnsiTheme="majorEastAsia" w:hint="eastAsia"/>
          <w:sz w:val="18"/>
          <w:szCs w:val="18"/>
        </w:rPr>
        <w:t xml:space="preserve"> </w:t>
      </w:r>
      <w:r w:rsidR="000A1E06" w:rsidRPr="00997946">
        <w:rPr>
          <w:rFonts w:asciiTheme="majorEastAsia" w:eastAsiaTheme="majorEastAsia" w:hAnsiTheme="majorEastAsia" w:hint="eastAsia"/>
          <w:sz w:val="18"/>
          <w:szCs w:val="18"/>
        </w:rPr>
        <w:t>单位：元</w:t>
      </w:r>
    </w:p>
    <w:tbl>
      <w:tblPr>
        <w:tblStyle w:val="a3"/>
        <w:tblW w:w="9498" w:type="dxa"/>
        <w:tblInd w:w="-176" w:type="dxa"/>
        <w:tblLayout w:type="fixed"/>
        <w:tblLook w:val="04A0"/>
      </w:tblPr>
      <w:tblGrid>
        <w:gridCol w:w="1560"/>
        <w:gridCol w:w="1559"/>
        <w:gridCol w:w="1560"/>
        <w:gridCol w:w="1984"/>
        <w:gridCol w:w="1418"/>
        <w:gridCol w:w="1417"/>
      </w:tblGrid>
      <w:tr w:rsidR="00717BAF" w:rsidRPr="00997946" w:rsidTr="00677A85">
        <w:tc>
          <w:tcPr>
            <w:tcW w:w="1560" w:type="dxa"/>
          </w:tcPr>
          <w:p w:rsidR="000A1E06" w:rsidRPr="00997946" w:rsidRDefault="000A1E06" w:rsidP="004470D1">
            <w:pPr>
              <w:spacing w:line="360" w:lineRule="auto"/>
              <w:ind w:right="420"/>
              <w:jc w:val="center"/>
              <w:rPr>
                <w:rFonts w:asciiTheme="minorEastAsia" w:hAnsiTheme="minorEastAsia"/>
                <w:sz w:val="18"/>
                <w:szCs w:val="18"/>
              </w:rPr>
            </w:pPr>
            <w:r w:rsidRPr="00997946">
              <w:rPr>
                <w:rFonts w:asciiTheme="minorEastAsia" w:hAnsiTheme="minorEastAsia" w:hint="eastAsia"/>
                <w:sz w:val="18"/>
                <w:szCs w:val="18"/>
              </w:rPr>
              <w:t>资产</w:t>
            </w:r>
          </w:p>
        </w:tc>
        <w:tc>
          <w:tcPr>
            <w:tcW w:w="1559" w:type="dxa"/>
          </w:tcPr>
          <w:p w:rsidR="000A1E06" w:rsidRPr="00997946" w:rsidRDefault="004470D1" w:rsidP="004470D1">
            <w:pPr>
              <w:spacing w:line="360" w:lineRule="auto"/>
              <w:ind w:right="420"/>
              <w:jc w:val="center"/>
              <w:rPr>
                <w:rFonts w:asciiTheme="minorEastAsia" w:hAnsiTheme="minorEastAsia"/>
                <w:sz w:val="18"/>
                <w:szCs w:val="18"/>
              </w:rPr>
            </w:pPr>
            <w:r>
              <w:rPr>
                <w:rFonts w:asciiTheme="minorEastAsia" w:hAnsiTheme="minorEastAsia" w:hint="eastAsia"/>
                <w:sz w:val="18"/>
                <w:szCs w:val="18"/>
              </w:rPr>
              <w:t xml:space="preserve"> </w:t>
            </w:r>
            <w:r w:rsidR="001A6629" w:rsidRPr="00997946">
              <w:rPr>
                <w:rFonts w:asciiTheme="minorEastAsia" w:hAnsiTheme="minorEastAsia" w:hint="eastAsia"/>
                <w:sz w:val="18"/>
                <w:szCs w:val="18"/>
              </w:rPr>
              <w:t>期初</w:t>
            </w:r>
            <w:r>
              <w:rPr>
                <w:rFonts w:asciiTheme="minorEastAsia" w:hAnsiTheme="minorEastAsia" w:hint="eastAsia"/>
                <w:sz w:val="18"/>
                <w:szCs w:val="18"/>
              </w:rPr>
              <w:t>数</w:t>
            </w:r>
          </w:p>
        </w:tc>
        <w:tc>
          <w:tcPr>
            <w:tcW w:w="1560" w:type="dxa"/>
          </w:tcPr>
          <w:p w:rsidR="000A1E06" w:rsidRPr="00997946" w:rsidRDefault="004470D1" w:rsidP="004470D1">
            <w:pPr>
              <w:spacing w:line="360" w:lineRule="auto"/>
              <w:ind w:right="420"/>
              <w:jc w:val="center"/>
              <w:rPr>
                <w:rFonts w:asciiTheme="minorEastAsia" w:hAnsiTheme="minorEastAsia"/>
                <w:sz w:val="18"/>
                <w:szCs w:val="18"/>
              </w:rPr>
            </w:pPr>
            <w:r>
              <w:rPr>
                <w:rFonts w:asciiTheme="minorEastAsia" w:hAnsiTheme="minorEastAsia" w:hint="eastAsia"/>
                <w:sz w:val="18"/>
                <w:szCs w:val="18"/>
              </w:rPr>
              <w:t xml:space="preserve"> </w:t>
            </w:r>
            <w:r w:rsidR="001A6629" w:rsidRPr="00997946">
              <w:rPr>
                <w:rFonts w:asciiTheme="minorEastAsia" w:hAnsiTheme="minorEastAsia" w:hint="eastAsia"/>
                <w:sz w:val="18"/>
                <w:szCs w:val="18"/>
              </w:rPr>
              <w:t>期末</w:t>
            </w:r>
            <w:r>
              <w:rPr>
                <w:rFonts w:asciiTheme="minorEastAsia" w:hAnsiTheme="minorEastAsia" w:hint="eastAsia"/>
                <w:sz w:val="18"/>
                <w:szCs w:val="18"/>
              </w:rPr>
              <w:t>数</w:t>
            </w:r>
          </w:p>
        </w:tc>
        <w:tc>
          <w:tcPr>
            <w:tcW w:w="1984" w:type="dxa"/>
          </w:tcPr>
          <w:p w:rsidR="000A1E06" w:rsidRPr="00997946" w:rsidRDefault="000A1E06" w:rsidP="004470D1">
            <w:pPr>
              <w:spacing w:line="360" w:lineRule="auto"/>
              <w:ind w:right="420"/>
              <w:jc w:val="center"/>
              <w:rPr>
                <w:rFonts w:asciiTheme="minorEastAsia" w:hAnsiTheme="minorEastAsia"/>
                <w:sz w:val="18"/>
                <w:szCs w:val="18"/>
              </w:rPr>
            </w:pPr>
            <w:r w:rsidRPr="00997946">
              <w:rPr>
                <w:rFonts w:asciiTheme="minorEastAsia" w:hAnsiTheme="minorEastAsia" w:hint="eastAsia"/>
                <w:sz w:val="18"/>
                <w:szCs w:val="18"/>
              </w:rPr>
              <w:t>负债及净资产</w:t>
            </w:r>
          </w:p>
        </w:tc>
        <w:tc>
          <w:tcPr>
            <w:tcW w:w="1418" w:type="dxa"/>
          </w:tcPr>
          <w:p w:rsidR="000A1E06" w:rsidRPr="00997946" w:rsidRDefault="004470D1" w:rsidP="004470D1">
            <w:pPr>
              <w:spacing w:line="360" w:lineRule="auto"/>
              <w:ind w:right="420"/>
              <w:jc w:val="center"/>
              <w:rPr>
                <w:rFonts w:asciiTheme="minorEastAsia" w:hAnsiTheme="minorEastAsia"/>
                <w:sz w:val="18"/>
                <w:szCs w:val="18"/>
              </w:rPr>
            </w:pPr>
            <w:r>
              <w:rPr>
                <w:rFonts w:asciiTheme="minorEastAsia" w:hAnsiTheme="minorEastAsia" w:hint="eastAsia"/>
                <w:sz w:val="18"/>
                <w:szCs w:val="18"/>
              </w:rPr>
              <w:t xml:space="preserve"> </w:t>
            </w:r>
            <w:r w:rsidR="00997946">
              <w:rPr>
                <w:rFonts w:asciiTheme="minorEastAsia" w:hAnsiTheme="minorEastAsia" w:hint="eastAsia"/>
                <w:sz w:val="18"/>
                <w:szCs w:val="18"/>
              </w:rPr>
              <w:t>期初</w:t>
            </w:r>
            <w:r>
              <w:rPr>
                <w:rFonts w:asciiTheme="minorEastAsia" w:hAnsiTheme="minorEastAsia" w:hint="eastAsia"/>
                <w:sz w:val="18"/>
                <w:szCs w:val="18"/>
              </w:rPr>
              <w:t>数</w:t>
            </w:r>
          </w:p>
        </w:tc>
        <w:tc>
          <w:tcPr>
            <w:tcW w:w="1417" w:type="dxa"/>
          </w:tcPr>
          <w:p w:rsidR="000A1E06" w:rsidRPr="00997946" w:rsidRDefault="004470D1" w:rsidP="004470D1">
            <w:pPr>
              <w:spacing w:line="360" w:lineRule="auto"/>
              <w:ind w:right="420"/>
              <w:jc w:val="center"/>
              <w:rPr>
                <w:rFonts w:asciiTheme="minorEastAsia" w:hAnsiTheme="minorEastAsia"/>
                <w:sz w:val="18"/>
                <w:szCs w:val="18"/>
              </w:rPr>
            </w:pPr>
            <w:r>
              <w:rPr>
                <w:rFonts w:asciiTheme="minorEastAsia" w:hAnsiTheme="minorEastAsia" w:hint="eastAsia"/>
                <w:sz w:val="18"/>
                <w:szCs w:val="18"/>
              </w:rPr>
              <w:t xml:space="preserve"> </w:t>
            </w:r>
            <w:r w:rsidR="00997946">
              <w:rPr>
                <w:rFonts w:asciiTheme="minorEastAsia" w:hAnsiTheme="minorEastAsia" w:hint="eastAsia"/>
                <w:sz w:val="18"/>
                <w:szCs w:val="18"/>
              </w:rPr>
              <w:t>期末</w:t>
            </w:r>
            <w:r>
              <w:rPr>
                <w:rFonts w:asciiTheme="minorEastAsia" w:hAnsiTheme="minorEastAsia" w:hint="eastAsia"/>
                <w:sz w:val="18"/>
                <w:szCs w:val="18"/>
              </w:rPr>
              <w:t>数</w:t>
            </w:r>
          </w:p>
        </w:tc>
      </w:tr>
      <w:tr w:rsidR="002E7A65" w:rsidRPr="00997946" w:rsidTr="002E7A65">
        <w:tc>
          <w:tcPr>
            <w:tcW w:w="1560" w:type="dxa"/>
            <w:vAlign w:val="center"/>
          </w:tcPr>
          <w:p w:rsidR="002E7A65" w:rsidRPr="00997946" w:rsidRDefault="002E7A65" w:rsidP="0066570C">
            <w:pPr>
              <w:rPr>
                <w:rFonts w:asciiTheme="minorEastAsia" w:hAnsiTheme="minorEastAsia"/>
                <w:sz w:val="18"/>
                <w:szCs w:val="18"/>
              </w:rPr>
            </w:pPr>
            <w:r w:rsidRPr="00997946">
              <w:rPr>
                <w:rFonts w:asciiTheme="minorEastAsia" w:hAnsiTheme="minorEastAsia" w:hint="eastAsia"/>
                <w:sz w:val="18"/>
                <w:szCs w:val="18"/>
              </w:rPr>
              <w:t>流动资产</w:t>
            </w:r>
          </w:p>
        </w:tc>
        <w:tc>
          <w:tcPr>
            <w:tcW w:w="1559" w:type="dxa"/>
            <w:vAlign w:val="center"/>
          </w:tcPr>
          <w:p w:rsidR="002E7A65" w:rsidRPr="002E7A65" w:rsidRDefault="00BF3457" w:rsidP="002E7A65">
            <w:pPr>
              <w:jc w:val="right"/>
              <w:rPr>
                <w:rFonts w:asciiTheme="minorEastAsia" w:hAnsiTheme="minorEastAsia"/>
                <w:sz w:val="18"/>
                <w:szCs w:val="18"/>
              </w:rPr>
            </w:pPr>
            <w:r w:rsidRPr="00BF3457">
              <w:rPr>
                <w:rFonts w:asciiTheme="minorEastAsia" w:hAnsiTheme="minorEastAsia"/>
                <w:sz w:val="18"/>
                <w:szCs w:val="18"/>
              </w:rPr>
              <w:t>2,194,143.15</w:t>
            </w:r>
          </w:p>
        </w:tc>
        <w:tc>
          <w:tcPr>
            <w:tcW w:w="1560" w:type="dxa"/>
            <w:vAlign w:val="center"/>
          </w:tcPr>
          <w:p w:rsidR="002E7A65" w:rsidRPr="002E7A65" w:rsidRDefault="00BF3457" w:rsidP="00BF3457">
            <w:pPr>
              <w:jc w:val="right"/>
              <w:rPr>
                <w:rFonts w:asciiTheme="minorEastAsia" w:hAnsiTheme="minorEastAsia"/>
                <w:sz w:val="18"/>
                <w:szCs w:val="18"/>
              </w:rPr>
            </w:pPr>
            <w:r w:rsidRPr="00BF3457">
              <w:rPr>
                <w:rFonts w:asciiTheme="minorEastAsia" w:hAnsiTheme="minorEastAsia"/>
                <w:sz w:val="18"/>
                <w:szCs w:val="18"/>
              </w:rPr>
              <w:t>2,156,173.15</w:t>
            </w:r>
          </w:p>
        </w:tc>
        <w:tc>
          <w:tcPr>
            <w:tcW w:w="1984" w:type="dxa"/>
            <w:vAlign w:val="center"/>
          </w:tcPr>
          <w:p w:rsidR="002E7A65" w:rsidRPr="00997946" w:rsidRDefault="002E7A65" w:rsidP="0066570C">
            <w:pPr>
              <w:rPr>
                <w:rFonts w:asciiTheme="minorEastAsia" w:hAnsiTheme="minorEastAsia"/>
                <w:sz w:val="18"/>
                <w:szCs w:val="18"/>
              </w:rPr>
            </w:pPr>
            <w:r w:rsidRPr="00997946">
              <w:rPr>
                <w:rFonts w:asciiTheme="minorEastAsia" w:hAnsiTheme="minorEastAsia" w:hint="eastAsia"/>
                <w:sz w:val="18"/>
                <w:szCs w:val="18"/>
              </w:rPr>
              <w:t>流动负债</w:t>
            </w:r>
          </w:p>
        </w:tc>
        <w:tc>
          <w:tcPr>
            <w:tcW w:w="1418" w:type="dxa"/>
            <w:vAlign w:val="center"/>
          </w:tcPr>
          <w:p w:rsidR="002E7A65" w:rsidRPr="002E7A65" w:rsidRDefault="00BF3457" w:rsidP="002E7A65">
            <w:pPr>
              <w:jc w:val="right"/>
              <w:rPr>
                <w:rFonts w:asciiTheme="minorEastAsia" w:hAnsiTheme="minorEastAsia"/>
                <w:sz w:val="18"/>
                <w:szCs w:val="18"/>
              </w:rPr>
            </w:pPr>
            <w:r w:rsidRPr="00BF3457">
              <w:rPr>
                <w:rFonts w:asciiTheme="minorEastAsia" w:hAnsiTheme="minorEastAsia"/>
                <w:sz w:val="18"/>
                <w:szCs w:val="18"/>
              </w:rPr>
              <w:t>522,196.03</w:t>
            </w:r>
          </w:p>
        </w:tc>
        <w:tc>
          <w:tcPr>
            <w:tcW w:w="1417" w:type="dxa"/>
            <w:vAlign w:val="center"/>
          </w:tcPr>
          <w:p w:rsidR="002E7A65" w:rsidRPr="002E7A65" w:rsidRDefault="00BF3457" w:rsidP="002E7A65">
            <w:pPr>
              <w:jc w:val="right"/>
              <w:rPr>
                <w:rFonts w:asciiTheme="minorEastAsia" w:hAnsiTheme="minorEastAsia"/>
                <w:sz w:val="18"/>
                <w:szCs w:val="18"/>
              </w:rPr>
            </w:pPr>
            <w:r w:rsidRPr="00BF3457">
              <w:rPr>
                <w:rFonts w:asciiTheme="minorEastAsia" w:hAnsiTheme="minorEastAsia"/>
                <w:sz w:val="18"/>
                <w:szCs w:val="18"/>
              </w:rPr>
              <w:t>522,226.03</w:t>
            </w:r>
          </w:p>
        </w:tc>
      </w:tr>
      <w:tr w:rsidR="002E7A65" w:rsidRPr="00997946" w:rsidTr="002E7A65">
        <w:tc>
          <w:tcPr>
            <w:tcW w:w="1560" w:type="dxa"/>
            <w:vAlign w:val="center"/>
          </w:tcPr>
          <w:p w:rsidR="002E7A65" w:rsidRPr="00997946" w:rsidRDefault="002E7A65" w:rsidP="0066570C">
            <w:pPr>
              <w:rPr>
                <w:rFonts w:asciiTheme="minorEastAsia" w:hAnsiTheme="minorEastAsia"/>
                <w:sz w:val="18"/>
                <w:szCs w:val="18"/>
              </w:rPr>
            </w:pPr>
            <w:r w:rsidRPr="00997946">
              <w:rPr>
                <w:rFonts w:asciiTheme="minorEastAsia" w:hAnsiTheme="minorEastAsia" w:hint="eastAsia"/>
                <w:sz w:val="18"/>
                <w:szCs w:val="18"/>
              </w:rPr>
              <w:t>其中：货币资金</w:t>
            </w:r>
          </w:p>
        </w:tc>
        <w:tc>
          <w:tcPr>
            <w:tcW w:w="1559" w:type="dxa"/>
            <w:vAlign w:val="center"/>
          </w:tcPr>
          <w:p w:rsidR="002E7A65" w:rsidRPr="002E7A65" w:rsidRDefault="00BF3457" w:rsidP="002E7A65">
            <w:pPr>
              <w:jc w:val="right"/>
              <w:rPr>
                <w:rFonts w:asciiTheme="minorEastAsia" w:hAnsiTheme="minorEastAsia"/>
                <w:sz w:val="18"/>
                <w:szCs w:val="18"/>
              </w:rPr>
            </w:pPr>
            <w:r w:rsidRPr="00BF3457">
              <w:rPr>
                <w:rFonts w:asciiTheme="minorEastAsia" w:hAnsiTheme="minorEastAsia"/>
                <w:sz w:val="18"/>
                <w:szCs w:val="18"/>
              </w:rPr>
              <w:t>2,180,001.36</w:t>
            </w:r>
          </w:p>
        </w:tc>
        <w:tc>
          <w:tcPr>
            <w:tcW w:w="1560" w:type="dxa"/>
            <w:vAlign w:val="center"/>
          </w:tcPr>
          <w:p w:rsidR="002E7A65" w:rsidRPr="002E7A65" w:rsidRDefault="002E7A65" w:rsidP="002E7A65">
            <w:pPr>
              <w:jc w:val="right"/>
              <w:rPr>
                <w:rFonts w:asciiTheme="minorEastAsia" w:hAnsiTheme="minorEastAsia"/>
                <w:sz w:val="18"/>
                <w:szCs w:val="18"/>
              </w:rPr>
            </w:pPr>
            <w:r w:rsidRPr="002E7A65">
              <w:rPr>
                <w:rFonts w:asciiTheme="minorEastAsia" w:hAnsiTheme="minorEastAsia"/>
                <w:sz w:val="18"/>
                <w:szCs w:val="18"/>
              </w:rPr>
              <w:t xml:space="preserve"> </w:t>
            </w:r>
            <w:r w:rsidR="00BF3457" w:rsidRPr="00BF3457">
              <w:rPr>
                <w:rFonts w:asciiTheme="minorEastAsia" w:hAnsiTheme="minorEastAsia"/>
                <w:sz w:val="18"/>
                <w:szCs w:val="18"/>
              </w:rPr>
              <w:t xml:space="preserve"> 2,142,031.36</w:t>
            </w:r>
            <w:r w:rsidRPr="002E7A65">
              <w:rPr>
                <w:rFonts w:asciiTheme="minorEastAsia" w:hAnsiTheme="minorEastAsia"/>
                <w:sz w:val="18"/>
                <w:szCs w:val="18"/>
              </w:rPr>
              <w:t xml:space="preserve"> </w:t>
            </w:r>
          </w:p>
        </w:tc>
        <w:tc>
          <w:tcPr>
            <w:tcW w:w="1984" w:type="dxa"/>
            <w:vAlign w:val="center"/>
          </w:tcPr>
          <w:p w:rsidR="002E7A65" w:rsidRPr="00997946" w:rsidRDefault="002E7A65" w:rsidP="0066570C">
            <w:pPr>
              <w:rPr>
                <w:rFonts w:asciiTheme="minorEastAsia" w:hAnsiTheme="minorEastAsia"/>
                <w:sz w:val="18"/>
                <w:szCs w:val="18"/>
              </w:rPr>
            </w:pPr>
            <w:r w:rsidRPr="00997946">
              <w:rPr>
                <w:rFonts w:asciiTheme="minorEastAsia" w:hAnsiTheme="minorEastAsia" w:hint="eastAsia"/>
                <w:sz w:val="18"/>
                <w:szCs w:val="18"/>
              </w:rPr>
              <w:t>其中：应付款项</w:t>
            </w:r>
          </w:p>
        </w:tc>
        <w:tc>
          <w:tcPr>
            <w:tcW w:w="1418" w:type="dxa"/>
            <w:vAlign w:val="center"/>
          </w:tcPr>
          <w:p w:rsidR="002E7A65" w:rsidRPr="002E7A65" w:rsidRDefault="002E7A65" w:rsidP="002E7A65">
            <w:pPr>
              <w:jc w:val="right"/>
              <w:rPr>
                <w:rFonts w:asciiTheme="minorEastAsia" w:hAnsiTheme="minorEastAsia"/>
                <w:sz w:val="18"/>
                <w:szCs w:val="18"/>
              </w:rPr>
            </w:pPr>
            <w:r w:rsidRPr="002E7A65">
              <w:rPr>
                <w:rFonts w:asciiTheme="minorEastAsia" w:hAnsiTheme="minorEastAsia"/>
                <w:sz w:val="18"/>
                <w:szCs w:val="18"/>
              </w:rPr>
              <w:t xml:space="preserve"> </w:t>
            </w:r>
            <w:r w:rsidR="00BF3457" w:rsidRPr="00BF3457">
              <w:rPr>
                <w:rFonts w:asciiTheme="minorEastAsia" w:hAnsiTheme="minorEastAsia"/>
                <w:sz w:val="18"/>
                <w:szCs w:val="18"/>
              </w:rPr>
              <w:t xml:space="preserve"> 522,196.03</w:t>
            </w:r>
          </w:p>
        </w:tc>
        <w:tc>
          <w:tcPr>
            <w:tcW w:w="1417" w:type="dxa"/>
            <w:vAlign w:val="center"/>
          </w:tcPr>
          <w:p w:rsidR="002E7A65" w:rsidRPr="002E7A65" w:rsidRDefault="00BF3457" w:rsidP="00BF3457">
            <w:pPr>
              <w:jc w:val="right"/>
              <w:rPr>
                <w:rFonts w:asciiTheme="minorEastAsia" w:hAnsiTheme="minorEastAsia"/>
                <w:sz w:val="18"/>
                <w:szCs w:val="18"/>
              </w:rPr>
            </w:pPr>
            <w:r w:rsidRPr="00BF3457">
              <w:rPr>
                <w:rFonts w:asciiTheme="minorEastAsia" w:hAnsiTheme="minorEastAsia"/>
                <w:sz w:val="18"/>
                <w:szCs w:val="18"/>
              </w:rPr>
              <w:t>522,196.03</w:t>
            </w:r>
          </w:p>
        </w:tc>
      </w:tr>
      <w:tr w:rsidR="002E7A65" w:rsidRPr="00997946" w:rsidTr="002E7A65">
        <w:tc>
          <w:tcPr>
            <w:tcW w:w="1560" w:type="dxa"/>
            <w:vAlign w:val="center"/>
          </w:tcPr>
          <w:p w:rsidR="002E7A65" w:rsidRPr="00997946" w:rsidRDefault="002E7A65" w:rsidP="0066570C">
            <w:pPr>
              <w:rPr>
                <w:rFonts w:asciiTheme="minorEastAsia" w:hAnsiTheme="minorEastAsia"/>
                <w:sz w:val="18"/>
                <w:szCs w:val="18"/>
              </w:rPr>
            </w:pPr>
            <w:r w:rsidRPr="00997946">
              <w:rPr>
                <w:rFonts w:asciiTheme="minorEastAsia" w:hAnsiTheme="minorEastAsia" w:hint="eastAsia"/>
                <w:sz w:val="18"/>
                <w:szCs w:val="18"/>
              </w:rPr>
              <w:t xml:space="preserve">      应收款项</w:t>
            </w:r>
          </w:p>
        </w:tc>
        <w:tc>
          <w:tcPr>
            <w:tcW w:w="1559" w:type="dxa"/>
            <w:vAlign w:val="center"/>
          </w:tcPr>
          <w:p w:rsidR="002E7A65" w:rsidRPr="002E7A65" w:rsidRDefault="00BF3457" w:rsidP="002E7A65">
            <w:pPr>
              <w:jc w:val="right"/>
              <w:rPr>
                <w:rFonts w:asciiTheme="minorEastAsia" w:hAnsiTheme="minorEastAsia"/>
                <w:sz w:val="18"/>
                <w:szCs w:val="18"/>
              </w:rPr>
            </w:pPr>
            <w:r w:rsidRPr="00BF3457">
              <w:rPr>
                <w:rFonts w:asciiTheme="minorEastAsia" w:hAnsiTheme="minorEastAsia"/>
                <w:sz w:val="18"/>
                <w:szCs w:val="18"/>
              </w:rPr>
              <w:t>14,141.79</w:t>
            </w:r>
          </w:p>
        </w:tc>
        <w:tc>
          <w:tcPr>
            <w:tcW w:w="1560" w:type="dxa"/>
            <w:vAlign w:val="center"/>
          </w:tcPr>
          <w:p w:rsidR="002E7A65" w:rsidRPr="002E7A65" w:rsidRDefault="00BF3457" w:rsidP="002E7A65">
            <w:pPr>
              <w:jc w:val="right"/>
              <w:rPr>
                <w:rFonts w:asciiTheme="minorEastAsia" w:hAnsiTheme="minorEastAsia"/>
                <w:sz w:val="18"/>
                <w:szCs w:val="18"/>
              </w:rPr>
            </w:pPr>
            <w:r w:rsidRPr="00BF3457">
              <w:rPr>
                <w:rFonts w:asciiTheme="minorEastAsia" w:hAnsiTheme="minorEastAsia"/>
                <w:sz w:val="18"/>
                <w:szCs w:val="18"/>
              </w:rPr>
              <w:t>14,141.79</w:t>
            </w:r>
          </w:p>
        </w:tc>
        <w:tc>
          <w:tcPr>
            <w:tcW w:w="1984" w:type="dxa"/>
            <w:vAlign w:val="center"/>
          </w:tcPr>
          <w:p w:rsidR="002E7A65" w:rsidRPr="00997946" w:rsidRDefault="002E7A65" w:rsidP="0066570C">
            <w:pPr>
              <w:rPr>
                <w:rFonts w:asciiTheme="minorEastAsia" w:hAnsiTheme="minorEastAsia"/>
                <w:sz w:val="18"/>
                <w:szCs w:val="18"/>
              </w:rPr>
            </w:pPr>
            <w:r w:rsidRPr="00997946">
              <w:rPr>
                <w:rFonts w:asciiTheme="minorEastAsia" w:hAnsiTheme="minorEastAsia" w:hint="eastAsia"/>
                <w:sz w:val="18"/>
                <w:szCs w:val="18"/>
              </w:rPr>
              <w:t xml:space="preserve">      应付工资</w:t>
            </w:r>
          </w:p>
        </w:tc>
        <w:tc>
          <w:tcPr>
            <w:tcW w:w="1418" w:type="dxa"/>
            <w:vAlign w:val="center"/>
          </w:tcPr>
          <w:p w:rsidR="002E7A65" w:rsidRPr="002E7A65" w:rsidRDefault="002E7A65" w:rsidP="002E7A65">
            <w:pPr>
              <w:jc w:val="right"/>
              <w:rPr>
                <w:rFonts w:asciiTheme="minorEastAsia" w:hAnsiTheme="minorEastAsia"/>
                <w:sz w:val="18"/>
                <w:szCs w:val="18"/>
              </w:rPr>
            </w:pPr>
          </w:p>
        </w:tc>
        <w:tc>
          <w:tcPr>
            <w:tcW w:w="1417" w:type="dxa"/>
            <w:vAlign w:val="center"/>
          </w:tcPr>
          <w:p w:rsidR="002E7A65" w:rsidRPr="002E7A65" w:rsidRDefault="002E7A65" w:rsidP="002E7A65">
            <w:pPr>
              <w:jc w:val="right"/>
              <w:rPr>
                <w:rFonts w:asciiTheme="minorEastAsia" w:hAnsiTheme="minorEastAsia"/>
                <w:sz w:val="18"/>
                <w:szCs w:val="18"/>
              </w:rPr>
            </w:pPr>
          </w:p>
        </w:tc>
      </w:tr>
      <w:tr w:rsidR="002E7A65" w:rsidRPr="00997946" w:rsidTr="002E7A65">
        <w:tc>
          <w:tcPr>
            <w:tcW w:w="1560" w:type="dxa"/>
            <w:vAlign w:val="center"/>
          </w:tcPr>
          <w:p w:rsidR="002E7A65" w:rsidRPr="00997946" w:rsidRDefault="002E7A65" w:rsidP="0066570C">
            <w:pPr>
              <w:rPr>
                <w:rFonts w:asciiTheme="minorEastAsia" w:hAnsiTheme="minorEastAsia"/>
                <w:sz w:val="18"/>
                <w:szCs w:val="18"/>
              </w:rPr>
            </w:pPr>
            <w:r w:rsidRPr="00997946">
              <w:rPr>
                <w:rFonts w:asciiTheme="minorEastAsia" w:hAnsiTheme="minorEastAsia" w:hint="eastAsia"/>
                <w:sz w:val="18"/>
                <w:szCs w:val="18"/>
              </w:rPr>
              <w:t xml:space="preserve">      预付款项</w:t>
            </w:r>
          </w:p>
        </w:tc>
        <w:tc>
          <w:tcPr>
            <w:tcW w:w="1559" w:type="dxa"/>
            <w:vAlign w:val="center"/>
          </w:tcPr>
          <w:p w:rsidR="002E7A65" w:rsidRPr="002E7A65" w:rsidRDefault="002E7A65" w:rsidP="002E7A65">
            <w:pPr>
              <w:jc w:val="right"/>
              <w:rPr>
                <w:rFonts w:asciiTheme="minorEastAsia" w:hAnsiTheme="minorEastAsia"/>
                <w:sz w:val="18"/>
                <w:szCs w:val="18"/>
              </w:rPr>
            </w:pPr>
          </w:p>
        </w:tc>
        <w:tc>
          <w:tcPr>
            <w:tcW w:w="1560" w:type="dxa"/>
            <w:vAlign w:val="center"/>
          </w:tcPr>
          <w:p w:rsidR="002E7A65" w:rsidRPr="002E7A65" w:rsidRDefault="002E7A65" w:rsidP="002E7A65">
            <w:pPr>
              <w:jc w:val="right"/>
              <w:rPr>
                <w:rFonts w:asciiTheme="minorEastAsia" w:hAnsiTheme="minorEastAsia"/>
                <w:sz w:val="18"/>
                <w:szCs w:val="18"/>
              </w:rPr>
            </w:pPr>
          </w:p>
        </w:tc>
        <w:tc>
          <w:tcPr>
            <w:tcW w:w="1984" w:type="dxa"/>
            <w:vAlign w:val="center"/>
          </w:tcPr>
          <w:p w:rsidR="002E7A65" w:rsidRPr="00997946" w:rsidRDefault="002E7A65" w:rsidP="0066570C">
            <w:pPr>
              <w:rPr>
                <w:rFonts w:asciiTheme="minorEastAsia" w:hAnsiTheme="minorEastAsia"/>
                <w:sz w:val="18"/>
                <w:szCs w:val="18"/>
              </w:rPr>
            </w:pPr>
            <w:r w:rsidRPr="00997946">
              <w:rPr>
                <w:rFonts w:asciiTheme="minorEastAsia" w:hAnsiTheme="minorEastAsia" w:hint="eastAsia"/>
                <w:sz w:val="18"/>
                <w:szCs w:val="18"/>
              </w:rPr>
              <w:t xml:space="preserve">      应交税金</w:t>
            </w:r>
          </w:p>
        </w:tc>
        <w:tc>
          <w:tcPr>
            <w:tcW w:w="1418" w:type="dxa"/>
            <w:vAlign w:val="center"/>
          </w:tcPr>
          <w:p w:rsidR="002E7A65" w:rsidRPr="002E7A65" w:rsidRDefault="002E7A65" w:rsidP="002E7A65">
            <w:pPr>
              <w:jc w:val="right"/>
              <w:rPr>
                <w:rFonts w:asciiTheme="minorEastAsia" w:hAnsiTheme="minorEastAsia"/>
                <w:sz w:val="18"/>
                <w:szCs w:val="18"/>
              </w:rPr>
            </w:pPr>
          </w:p>
        </w:tc>
        <w:tc>
          <w:tcPr>
            <w:tcW w:w="1417" w:type="dxa"/>
            <w:vAlign w:val="center"/>
          </w:tcPr>
          <w:p w:rsidR="002E7A65" w:rsidRPr="002E7A65" w:rsidRDefault="00BF3457" w:rsidP="002E7A65">
            <w:pPr>
              <w:jc w:val="right"/>
              <w:rPr>
                <w:rFonts w:asciiTheme="minorEastAsia" w:hAnsiTheme="minorEastAsia"/>
                <w:sz w:val="18"/>
                <w:szCs w:val="18"/>
              </w:rPr>
            </w:pPr>
            <w:r w:rsidRPr="00BF3457">
              <w:rPr>
                <w:rFonts w:asciiTheme="minorEastAsia" w:hAnsiTheme="minorEastAsia"/>
                <w:sz w:val="18"/>
                <w:szCs w:val="18"/>
              </w:rPr>
              <w:t>30.00</w:t>
            </w:r>
          </w:p>
        </w:tc>
      </w:tr>
      <w:tr w:rsidR="002E7A65" w:rsidRPr="00997946" w:rsidTr="002E7A65">
        <w:tc>
          <w:tcPr>
            <w:tcW w:w="1560" w:type="dxa"/>
            <w:vAlign w:val="center"/>
          </w:tcPr>
          <w:p w:rsidR="002E7A65" w:rsidRPr="00997946" w:rsidRDefault="002E7A65" w:rsidP="0066570C">
            <w:pPr>
              <w:rPr>
                <w:rFonts w:asciiTheme="minorEastAsia" w:hAnsiTheme="minorEastAsia"/>
                <w:sz w:val="18"/>
                <w:szCs w:val="18"/>
              </w:rPr>
            </w:pPr>
            <w:r w:rsidRPr="00997946">
              <w:rPr>
                <w:rFonts w:asciiTheme="minorEastAsia" w:hAnsiTheme="minorEastAsia" w:hint="eastAsia"/>
                <w:sz w:val="18"/>
                <w:szCs w:val="18"/>
              </w:rPr>
              <w:t xml:space="preserve">      摊销费用</w:t>
            </w:r>
          </w:p>
        </w:tc>
        <w:tc>
          <w:tcPr>
            <w:tcW w:w="1559" w:type="dxa"/>
            <w:vAlign w:val="center"/>
          </w:tcPr>
          <w:p w:rsidR="002E7A65" w:rsidRPr="002E7A65" w:rsidRDefault="002E7A65" w:rsidP="002E7A65">
            <w:pPr>
              <w:jc w:val="right"/>
              <w:rPr>
                <w:rFonts w:asciiTheme="minorEastAsia" w:hAnsiTheme="minorEastAsia"/>
                <w:sz w:val="18"/>
                <w:szCs w:val="18"/>
              </w:rPr>
            </w:pPr>
          </w:p>
        </w:tc>
        <w:tc>
          <w:tcPr>
            <w:tcW w:w="1560" w:type="dxa"/>
            <w:vAlign w:val="center"/>
          </w:tcPr>
          <w:p w:rsidR="002E7A65" w:rsidRPr="002E7A65" w:rsidRDefault="002E7A65" w:rsidP="002E7A65">
            <w:pPr>
              <w:jc w:val="right"/>
              <w:rPr>
                <w:rFonts w:asciiTheme="minorEastAsia" w:hAnsiTheme="minorEastAsia"/>
                <w:sz w:val="18"/>
                <w:szCs w:val="18"/>
              </w:rPr>
            </w:pPr>
          </w:p>
        </w:tc>
        <w:tc>
          <w:tcPr>
            <w:tcW w:w="1984" w:type="dxa"/>
            <w:vAlign w:val="center"/>
          </w:tcPr>
          <w:p w:rsidR="002E7A65" w:rsidRPr="00997946" w:rsidRDefault="002E7A65" w:rsidP="0066570C">
            <w:pPr>
              <w:rPr>
                <w:rFonts w:asciiTheme="minorEastAsia" w:hAnsiTheme="minorEastAsia"/>
                <w:sz w:val="18"/>
                <w:szCs w:val="18"/>
              </w:rPr>
            </w:pPr>
            <w:r w:rsidRPr="00997946">
              <w:rPr>
                <w:rFonts w:asciiTheme="minorEastAsia" w:hAnsiTheme="minorEastAsia" w:hint="eastAsia"/>
                <w:sz w:val="18"/>
                <w:szCs w:val="18"/>
              </w:rPr>
              <w:t xml:space="preserve">      预收账款</w:t>
            </w:r>
          </w:p>
        </w:tc>
        <w:tc>
          <w:tcPr>
            <w:tcW w:w="1418" w:type="dxa"/>
            <w:vAlign w:val="center"/>
          </w:tcPr>
          <w:p w:rsidR="002E7A65" w:rsidRPr="002E7A65" w:rsidRDefault="002E7A65" w:rsidP="002E7A65">
            <w:pPr>
              <w:jc w:val="right"/>
              <w:rPr>
                <w:rFonts w:asciiTheme="minorEastAsia" w:hAnsiTheme="minorEastAsia"/>
                <w:sz w:val="18"/>
                <w:szCs w:val="18"/>
              </w:rPr>
            </w:pPr>
          </w:p>
        </w:tc>
        <w:tc>
          <w:tcPr>
            <w:tcW w:w="1417" w:type="dxa"/>
            <w:vAlign w:val="center"/>
          </w:tcPr>
          <w:p w:rsidR="002E7A65" w:rsidRPr="002E7A65" w:rsidRDefault="005D729E" w:rsidP="002E7A65">
            <w:pPr>
              <w:jc w:val="right"/>
              <w:rPr>
                <w:rFonts w:asciiTheme="minorEastAsia" w:hAnsiTheme="minorEastAsia"/>
                <w:sz w:val="18"/>
                <w:szCs w:val="18"/>
              </w:rPr>
            </w:pPr>
            <w:r w:rsidRPr="005D729E">
              <w:rPr>
                <w:rFonts w:asciiTheme="minorEastAsia" w:hAnsiTheme="minorEastAsia"/>
                <w:sz w:val="18"/>
                <w:szCs w:val="18"/>
              </w:rPr>
              <w:t xml:space="preserve"> </w:t>
            </w:r>
            <w:r w:rsidR="002E7A65" w:rsidRPr="002E7A65">
              <w:rPr>
                <w:rFonts w:asciiTheme="minorEastAsia" w:hAnsiTheme="minorEastAsia"/>
                <w:sz w:val="18"/>
                <w:szCs w:val="18"/>
              </w:rPr>
              <w:t xml:space="preserve"> </w:t>
            </w:r>
          </w:p>
        </w:tc>
      </w:tr>
      <w:tr w:rsidR="00717BAF" w:rsidRPr="00997946" w:rsidTr="002E7A65">
        <w:tc>
          <w:tcPr>
            <w:tcW w:w="1560" w:type="dxa"/>
            <w:vAlign w:val="center"/>
          </w:tcPr>
          <w:p w:rsidR="00997946" w:rsidRPr="00997946" w:rsidRDefault="00997946" w:rsidP="0066570C">
            <w:pPr>
              <w:spacing w:line="360" w:lineRule="auto"/>
              <w:ind w:right="420"/>
              <w:rPr>
                <w:rFonts w:asciiTheme="minorEastAsia" w:hAnsiTheme="minorEastAsia"/>
                <w:sz w:val="18"/>
                <w:szCs w:val="18"/>
              </w:rPr>
            </w:pPr>
          </w:p>
        </w:tc>
        <w:tc>
          <w:tcPr>
            <w:tcW w:w="1559" w:type="dxa"/>
            <w:vAlign w:val="center"/>
          </w:tcPr>
          <w:p w:rsidR="00997946" w:rsidRPr="002E7A65" w:rsidRDefault="00997946" w:rsidP="002E7A65">
            <w:pPr>
              <w:jc w:val="right"/>
              <w:rPr>
                <w:rFonts w:asciiTheme="minorEastAsia" w:hAnsiTheme="minorEastAsia"/>
                <w:sz w:val="18"/>
                <w:szCs w:val="18"/>
              </w:rPr>
            </w:pPr>
          </w:p>
        </w:tc>
        <w:tc>
          <w:tcPr>
            <w:tcW w:w="1560" w:type="dxa"/>
            <w:vAlign w:val="center"/>
          </w:tcPr>
          <w:p w:rsidR="00997946" w:rsidRPr="002E7A65" w:rsidRDefault="00997946" w:rsidP="002E7A65">
            <w:pPr>
              <w:jc w:val="right"/>
              <w:rPr>
                <w:rFonts w:asciiTheme="minorEastAsia" w:hAnsiTheme="minorEastAsia"/>
                <w:sz w:val="18"/>
                <w:szCs w:val="18"/>
              </w:rPr>
            </w:pPr>
          </w:p>
        </w:tc>
        <w:tc>
          <w:tcPr>
            <w:tcW w:w="1984" w:type="dxa"/>
            <w:vAlign w:val="center"/>
          </w:tcPr>
          <w:p w:rsidR="00997946" w:rsidRPr="00997946" w:rsidRDefault="00997946" w:rsidP="0066570C">
            <w:pPr>
              <w:rPr>
                <w:rFonts w:asciiTheme="minorEastAsia" w:hAnsiTheme="minorEastAsia"/>
                <w:sz w:val="18"/>
                <w:szCs w:val="18"/>
              </w:rPr>
            </w:pPr>
            <w:r w:rsidRPr="00997946">
              <w:rPr>
                <w:rFonts w:asciiTheme="minorEastAsia" w:hAnsiTheme="minorEastAsia" w:hint="eastAsia"/>
                <w:sz w:val="18"/>
                <w:szCs w:val="18"/>
              </w:rPr>
              <w:t xml:space="preserve">      预计负债</w:t>
            </w:r>
          </w:p>
        </w:tc>
        <w:tc>
          <w:tcPr>
            <w:tcW w:w="1418" w:type="dxa"/>
            <w:vAlign w:val="center"/>
          </w:tcPr>
          <w:p w:rsidR="00997946" w:rsidRPr="002E7A65" w:rsidRDefault="00997946" w:rsidP="002E7A65">
            <w:pPr>
              <w:jc w:val="right"/>
              <w:rPr>
                <w:rFonts w:asciiTheme="minorEastAsia" w:hAnsiTheme="minorEastAsia"/>
                <w:sz w:val="18"/>
                <w:szCs w:val="18"/>
              </w:rPr>
            </w:pPr>
          </w:p>
        </w:tc>
        <w:tc>
          <w:tcPr>
            <w:tcW w:w="1417" w:type="dxa"/>
            <w:vAlign w:val="center"/>
          </w:tcPr>
          <w:p w:rsidR="00997946" w:rsidRPr="002E7A65" w:rsidRDefault="00997946" w:rsidP="002E7A65">
            <w:pPr>
              <w:jc w:val="right"/>
              <w:rPr>
                <w:rFonts w:asciiTheme="minorEastAsia" w:hAnsiTheme="minorEastAsia"/>
                <w:sz w:val="18"/>
                <w:szCs w:val="18"/>
              </w:rPr>
            </w:pPr>
          </w:p>
        </w:tc>
      </w:tr>
      <w:tr w:rsidR="002E7A65" w:rsidRPr="00997946" w:rsidTr="002E7A65">
        <w:tc>
          <w:tcPr>
            <w:tcW w:w="1560" w:type="dxa"/>
            <w:vAlign w:val="center"/>
          </w:tcPr>
          <w:p w:rsidR="002E7A65" w:rsidRPr="00997946" w:rsidRDefault="002E7A65" w:rsidP="0066570C">
            <w:pPr>
              <w:spacing w:line="360" w:lineRule="auto"/>
              <w:ind w:right="420"/>
              <w:rPr>
                <w:rFonts w:asciiTheme="minorEastAsia" w:hAnsiTheme="minorEastAsia"/>
                <w:sz w:val="18"/>
                <w:szCs w:val="18"/>
              </w:rPr>
            </w:pPr>
            <w:r>
              <w:rPr>
                <w:rFonts w:asciiTheme="minorEastAsia" w:hAnsiTheme="minorEastAsia" w:hint="eastAsia"/>
                <w:sz w:val="18"/>
                <w:szCs w:val="18"/>
              </w:rPr>
              <w:t>固定资产</w:t>
            </w:r>
          </w:p>
        </w:tc>
        <w:tc>
          <w:tcPr>
            <w:tcW w:w="1559" w:type="dxa"/>
            <w:vAlign w:val="center"/>
          </w:tcPr>
          <w:p w:rsidR="002E7A65" w:rsidRPr="002E7A65" w:rsidRDefault="002E7A65" w:rsidP="002E7A65">
            <w:pPr>
              <w:jc w:val="right"/>
              <w:rPr>
                <w:rFonts w:asciiTheme="minorEastAsia" w:hAnsiTheme="minorEastAsia"/>
                <w:sz w:val="18"/>
                <w:szCs w:val="18"/>
              </w:rPr>
            </w:pPr>
          </w:p>
        </w:tc>
        <w:tc>
          <w:tcPr>
            <w:tcW w:w="1560" w:type="dxa"/>
            <w:vAlign w:val="center"/>
          </w:tcPr>
          <w:p w:rsidR="002E7A65" w:rsidRPr="002E7A65" w:rsidRDefault="002E7A65" w:rsidP="002E7A65">
            <w:pPr>
              <w:jc w:val="right"/>
              <w:rPr>
                <w:rFonts w:asciiTheme="minorEastAsia" w:hAnsiTheme="minorEastAsia"/>
                <w:sz w:val="18"/>
                <w:szCs w:val="18"/>
              </w:rPr>
            </w:pPr>
          </w:p>
        </w:tc>
        <w:tc>
          <w:tcPr>
            <w:tcW w:w="1984" w:type="dxa"/>
            <w:vAlign w:val="center"/>
          </w:tcPr>
          <w:p w:rsidR="002E7A65" w:rsidRPr="00997946" w:rsidRDefault="002E7A65" w:rsidP="0066570C">
            <w:pPr>
              <w:rPr>
                <w:rFonts w:asciiTheme="minorEastAsia" w:hAnsiTheme="minorEastAsia"/>
                <w:sz w:val="18"/>
                <w:szCs w:val="18"/>
              </w:rPr>
            </w:pPr>
            <w:r w:rsidRPr="00997946">
              <w:rPr>
                <w:rFonts w:asciiTheme="minorEastAsia" w:hAnsiTheme="minorEastAsia" w:hint="eastAsia"/>
                <w:sz w:val="18"/>
                <w:szCs w:val="18"/>
              </w:rPr>
              <w:t xml:space="preserve">     其他流动负债</w:t>
            </w:r>
          </w:p>
        </w:tc>
        <w:tc>
          <w:tcPr>
            <w:tcW w:w="1418" w:type="dxa"/>
            <w:vAlign w:val="center"/>
          </w:tcPr>
          <w:p w:rsidR="002E7A65" w:rsidRPr="002E7A65" w:rsidRDefault="002E7A65" w:rsidP="002E7A65">
            <w:pPr>
              <w:jc w:val="right"/>
              <w:rPr>
                <w:rFonts w:asciiTheme="minorEastAsia" w:hAnsiTheme="minorEastAsia"/>
                <w:sz w:val="18"/>
                <w:szCs w:val="18"/>
              </w:rPr>
            </w:pPr>
          </w:p>
        </w:tc>
        <w:tc>
          <w:tcPr>
            <w:tcW w:w="1417" w:type="dxa"/>
            <w:vAlign w:val="center"/>
          </w:tcPr>
          <w:p w:rsidR="002E7A65" w:rsidRPr="002E7A65" w:rsidRDefault="002E7A65" w:rsidP="00BF3457">
            <w:pPr>
              <w:jc w:val="right"/>
              <w:rPr>
                <w:rFonts w:asciiTheme="minorEastAsia" w:hAnsiTheme="minorEastAsia"/>
                <w:sz w:val="18"/>
                <w:szCs w:val="18"/>
              </w:rPr>
            </w:pPr>
            <w:r w:rsidRPr="002E7A65">
              <w:rPr>
                <w:rFonts w:asciiTheme="minorEastAsia" w:hAnsiTheme="minorEastAsia"/>
                <w:sz w:val="18"/>
                <w:szCs w:val="18"/>
              </w:rPr>
              <w:t xml:space="preserve"> </w:t>
            </w:r>
          </w:p>
        </w:tc>
      </w:tr>
      <w:tr w:rsidR="002E7A65" w:rsidRPr="00997946" w:rsidTr="002E7A65">
        <w:tc>
          <w:tcPr>
            <w:tcW w:w="1560" w:type="dxa"/>
            <w:vAlign w:val="center"/>
          </w:tcPr>
          <w:p w:rsidR="002E7A65" w:rsidRPr="00997946" w:rsidRDefault="002E7A65" w:rsidP="0066570C">
            <w:pPr>
              <w:spacing w:line="360" w:lineRule="auto"/>
              <w:ind w:right="420"/>
              <w:rPr>
                <w:rFonts w:asciiTheme="minorEastAsia" w:hAnsiTheme="minorEastAsia"/>
                <w:sz w:val="18"/>
                <w:szCs w:val="18"/>
              </w:rPr>
            </w:pPr>
            <w:r>
              <w:rPr>
                <w:rFonts w:asciiTheme="minorEastAsia" w:hAnsiTheme="minorEastAsia" w:hint="eastAsia"/>
                <w:sz w:val="18"/>
                <w:szCs w:val="18"/>
              </w:rPr>
              <w:t>无形资产</w:t>
            </w:r>
          </w:p>
        </w:tc>
        <w:tc>
          <w:tcPr>
            <w:tcW w:w="1559" w:type="dxa"/>
            <w:vAlign w:val="center"/>
          </w:tcPr>
          <w:p w:rsidR="002E7A65" w:rsidRPr="002E7A65" w:rsidRDefault="002E7A65" w:rsidP="002E7A65">
            <w:pPr>
              <w:jc w:val="right"/>
              <w:rPr>
                <w:rFonts w:asciiTheme="minorEastAsia" w:hAnsiTheme="minorEastAsia"/>
                <w:sz w:val="18"/>
                <w:szCs w:val="18"/>
              </w:rPr>
            </w:pPr>
          </w:p>
        </w:tc>
        <w:tc>
          <w:tcPr>
            <w:tcW w:w="1560" w:type="dxa"/>
            <w:vAlign w:val="center"/>
          </w:tcPr>
          <w:p w:rsidR="002E7A65" w:rsidRPr="002E7A65" w:rsidRDefault="002E7A65" w:rsidP="002E7A65">
            <w:pPr>
              <w:jc w:val="right"/>
              <w:rPr>
                <w:rFonts w:asciiTheme="minorEastAsia" w:hAnsiTheme="minorEastAsia"/>
                <w:sz w:val="18"/>
                <w:szCs w:val="18"/>
              </w:rPr>
            </w:pPr>
          </w:p>
        </w:tc>
        <w:tc>
          <w:tcPr>
            <w:tcW w:w="1984" w:type="dxa"/>
            <w:vAlign w:val="center"/>
          </w:tcPr>
          <w:p w:rsidR="002E7A65" w:rsidRPr="00997946" w:rsidRDefault="002E7A65" w:rsidP="0066570C">
            <w:pPr>
              <w:spacing w:line="360" w:lineRule="auto"/>
              <w:ind w:right="420"/>
              <w:rPr>
                <w:rFonts w:asciiTheme="minorEastAsia" w:hAnsiTheme="minorEastAsia"/>
                <w:sz w:val="18"/>
                <w:szCs w:val="18"/>
              </w:rPr>
            </w:pPr>
            <w:r w:rsidRPr="00997946">
              <w:rPr>
                <w:rFonts w:asciiTheme="minorEastAsia" w:hAnsiTheme="minorEastAsia" w:hint="eastAsia"/>
                <w:sz w:val="18"/>
                <w:szCs w:val="18"/>
              </w:rPr>
              <w:t>净资产余额</w:t>
            </w:r>
          </w:p>
        </w:tc>
        <w:tc>
          <w:tcPr>
            <w:tcW w:w="1418" w:type="dxa"/>
            <w:vAlign w:val="center"/>
          </w:tcPr>
          <w:p w:rsidR="002E7A65" w:rsidRPr="002E7A65" w:rsidRDefault="00BF3457" w:rsidP="002E7A65">
            <w:pPr>
              <w:jc w:val="right"/>
              <w:rPr>
                <w:rFonts w:asciiTheme="minorEastAsia" w:hAnsiTheme="minorEastAsia"/>
                <w:sz w:val="18"/>
                <w:szCs w:val="18"/>
              </w:rPr>
            </w:pPr>
            <w:r w:rsidRPr="00BF3457">
              <w:rPr>
                <w:rFonts w:asciiTheme="minorEastAsia" w:hAnsiTheme="minorEastAsia"/>
                <w:sz w:val="18"/>
                <w:szCs w:val="18"/>
              </w:rPr>
              <w:t>1,671,947.12</w:t>
            </w:r>
          </w:p>
        </w:tc>
        <w:tc>
          <w:tcPr>
            <w:tcW w:w="1417" w:type="dxa"/>
            <w:vAlign w:val="center"/>
          </w:tcPr>
          <w:p w:rsidR="002E7A65" w:rsidRPr="002E7A65" w:rsidRDefault="00BF3457" w:rsidP="002E7A65">
            <w:pPr>
              <w:jc w:val="right"/>
              <w:rPr>
                <w:rFonts w:asciiTheme="minorEastAsia" w:hAnsiTheme="minorEastAsia"/>
                <w:sz w:val="18"/>
                <w:szCs w:val="18"/>
              </w:rPr>
            </w:pPr>
            <w:r w:rsidRPr="00BF3457">
              <w:rPr>
                <w:rFonts w:asciiTheme="minorEastAsia" w:hAnsiTheme="minorEastAsia"/>
                <w:sz w:val="18"/>
                <w:szCs w:val="18"/>
              </w:rPr>
              <w:t>1,633,947.12</w:t>
            </w:r>
          </w:p>
        </w:tc>
      </w:tr>
      <w:tr w:rsidR="005D729E" w:rsidRPr="00997946" w:rsidTr="005D729E">
        <w:tc>
          <w:tcPr>
            <w:tcW w:w="1560" w:type="dxa"/>
            <w:vAlign w:val="center"/>
          </w:tcPr>
          <w:p w:rsidR="005D729E" w:rsidRPr="00997946" w:rsidRDefault="005D729E" w:rsidP="0066570C">
            <w:pPr>
              <w:spacing w:line="360" w:lineRule="auto"/>
              <w:ind w:right="420"/>
              <w:rPr>
                <w:rFonts w:asciiTheme="minorEastAsia" w:hAnsiTheme="minorEastAsia"/>
                <w:sz w:val="18"/>
                <w:szCs w:val="18"/>
              </w:rPr>
            </w:pPr>
          </w:p>
        </w:tc>
        <w:tc>
          <w:tcPr>
            <w:tcW w:w="1559" w:type="dxa"/>
            <w:vAlign w:val="center"/>
          </w:tcPr>
          <w:p w:rsidR="005D729E" w:rsidRPr="002E7A65" w:rsidRDefault="005D729E" w:rsidP="002E7A65">
            <w:pPr>
              <w:jc w:val="right"/>
              <w:rPr>
                <w:rFonts w:asciiTheme="minorEastAsia" w:hAnsiTheme="minorEastAsia"/>
                <w:sz w:val="18"/>
                <w:szCs w:val="18"/>
              </w:rPr>
            </w:pPr>
          </w:p>
        </w:tc>
        <w:tc>
          <w:tcPr>
            <w:tcW w:w="1560" w:type="dxa"/>
            <w:vAlign w:val="center"/>
          </w:tcPr>
          <w:p w:rsidR="005D729E" w:rsidRPr="002E7A65" w:rsidRDefault="005D729E" w:rsidP="002E7A65">
            <w:pPr>
              <w:jc w:val="right"/>
              <w:rPr>
                <w:rFonts w:asciiTheme="minorEastAsia" w:hAnsiTheme="minorEastAsia"/>
                <w:sz w:val="18"/>
                <w:szCs w:val="18"/>
              </w:rPr>
            </w:pPr>
          </w:p>
        </w:tc>
        <w:tc>
          <w:tcPr>
            <w:tcW w:w="1984" w:type="dxa"/>
            <w:vAlign w:val="center"/>
          </w:tcPr>
          <w:p w:rsidR="005D729E" w:rsidRPr="00997946" w:rsidRDefault="005D729E" w:rsidP="0066570C">
            <w:pPr>
              <w:spacing w:line="360" w:lineRule="auto"/>
              <w:ind w:right="420"/>
              <w:rPr>
                <w:rFonts w:asciiTheme="minorEastAsia" w:hAnsiTheme="minorEastAsia"/>
                <w:sz w:val="18"/>
                <w:szCs w:val="18"/>
              </w:rPr>
            </w:pPr>
            <w:r w:rsidRPr="00997946">
              <w:rPr>
                <w:rFonts w:asciiTheme="minorEastAsia" w:hAnsiTheme="minorEastAsia" w:hint="eastAsia"/>
                <w:sz w:val="18"/>
                <w:szCs w:val="18"/>
              </w:rPr>
              <w:t>非限定性净资产</w:t>
            </w:r>
          </w:p>
        </w:tc>
        <w:tc>
          <w:tcPr>
            <w:tcW w:w="1418" w:type="dxa"/>
            <w:vAlign w:val="center"/>
          </w:tcPr>
          <w:p w:rsidR="005D729E" w:rsidRPr="002E7A65" w:rsidRDefault="00BF3457" w:rsidP="002E7A65">
            <w:pPr>
              <w:jc w:val="right"/>
              <w:rPr>
                <w:rFonts w:asciiTheme="minorEastAsia" w:hAnsiTheme="minorEastAsia"/>
                <w:sz w:val="18"/>
                <w:szCs w:val="18"/>
              </w:rPr>
            </w:pPr>
            <w:r w:rsidRPr="00BF3457">
              <w:rPr>
                <w:rFonts w:asciiTheme="minorEastAsia" w:hAnsiTheme="minorEastAsia"/>
                <w:sz w:val="18"/>
                <w:szCs w:val="18"/>
              </w:rPr>
              <w:t>1,671,947.12</w:t>
            </w:r>
          </w:p>
        </w:tc>
        <w:tc>
          <w:tcPr>
            <w:tcW w:w="1417" w:type="dxa"/>
            <w:vAlign w:val="center"/>
          </w:tcPr>
          <w:p w:rsidR="005D729E" w:rsidRPr="005D729E" w:rsidRDefault="00BF3457" w:rsidP="005D729E">
            <w:pPr>
              <w:jc w:val="center"/>
              <w:rPr>
                <w:rFonts w:asciiTheme="minorEastAsia" w:hAnsiTheme="minorEastAsia"/>
                <w:sz w:val="18"/>
                <w:szCs w:val="18"/>
              </w:rPr>
            </w:pPr>
            <w:r w:rsidRPr="00BF3457">
              <w:rPr>
                <w:rFonts w:asciiTheme="minorEastAsia" w:hAnsiTheme="minorEastAsia"/>
                <w:sz w:val="18"/>
                <w:szCs w:val="18"/>
              </w:rPr>
              <w:t>1,633,947.12</w:t>
            </w:r>
          </w:p>
        </w:tc>
      </w:tr>
      <w:tr w:rsidR="005D729E" w:rsidRPr="00997946" w:rsidTr="005D729E">
        <w:tc>
          <w:tcPr>
            <w:tcW w:w="1560" w:type="dxa"/>
            <w:vAlign w:val="center"/>
          </w:tcPr>
          <w:p w:rsidR="005D729E" w:rsidRPr="00997946" w:rsidRDefault="005D729E" w:rsidP="0066570C">
            <w:pPr>
              <w:spacing w:line="360" w:lineRule="auto"/>
              <w:ind w:right="420"/>
              <w:rPr>
                <w:rFonts w:asciiTheme="minorEastAsia" w:hAnsiTheme="minorEastAsia"/>
                <w:sz w:val="18"/>
                <w:szCs w:val="18"/>
              </w:rPr>
            </w:pPr>
          </w:p>
        </w:tc>
        <w:tc>
          <w:tcPr>
            <w:tcW w:w="1559" w:type="dxa"/>
            <w:vAlign w:val="center"/>
          </w:tcPr>
          <w:p w:rsidR="005D729E" w:rsidRPr="002E7A65" w:rsidRDefault="005D729E" w:rsidP="002E7A65">
            <w:pPr>
              <w:jc w:val="right"/>
              <w:rPr>
                <w:rFonts w:asciiTheme="minorEastAsia" w:hAnsiTheme="minorEastAsia"/>
                <w:sz w:val="18"/>
                <w:szCs w:val="18"/>
              </w:rPr>
            </w:pPr>
          </w:p>
        </w:tc>
        <w:tc>
          <w:tcPr>
            <w:tcW w:w="1560" w:type="dxa"/>
            <w:vAlign w:val="center"/>
          </w:tcPr>
          <w:p w:rsidR="005D729E" w:rsidRPr="002E7A65" w:rsidRDefault="005D729E" w:rsidP="002E7A65">
            <w:pPr>
              <w:jc w:val="right"/>
              <w:rPr>
                <w:rFonts w:asciiTheme="minorEastAsia" w:hAnsiTheme="minorEastAsia"/>
                <w:sz w:val="18"/>
                <w:szCs w:val="18"/>
              </w:rPr>
            </w:pPr>
          </w:p>
        </w:tc>
        <w:tc>
          <w:tcPr>
            <w:tcW w:w="1984" w:type="dxa"/>
            <w:vAlign w:val="center"/>
          </w:tcPr>
          <w:p w:rsidR="005D729E" w:rsidRPr="00997946" w:rsidRDefault="005D729E" w:rsidP="0066570C">
            <w:pPr>
              <w:spacing w:line="360" w:lineRule="auto"/>
              <w:ind w:right="420"/>
              <w:rPr>
                <w:rFonts w:asciiTheme="minorEastAsia" w:hAnsiTheme="minorEastAsia"/>
                <w:sz w:val="18"/>
                <w:szCs w:val="18"/>
              </w:rPr>
            </w:pPr>
            <w:r w:rsidRPr="00997946">
              <w:rPr>
                <w:rFonts w:asciiTheme="minorEastAsia" w:hAnsiTheme="minorEastAsia" w:hint="eastAsia"/>
                <w:sz w:val="18"/>
                <w:szCs w:val="18"/>
              </w:rPr>
              <w:t>限定性净资产</w:t>
            </w:r>
          </w:p>
        </w:tc>
        <w:tc>
          <w:tcPr>
            <w:tcW w:w="1418" w:type="dxa"/>
            <w:vAlign w:val="center"/>
          </w:tcPr>
          <w:p w:rsidR="005D729E" w:rsidRPr="002E7A65" w:rsidRDefault="005D729E" w:rsidP="002E7A65">
            <w:pPr>
              <w:jc w:val="right"/>
              <w:rPr>
                <w:rFonts w:asciiTheme="minorEastAsia" w:hAnsiTheme="minorEastAsia"/>
                <w:sz w:val="18"/>
                <w:szCs w:val="18"/>
              </w:rPr>
            </w:pPr>
          </w:p>
        </w:tc>
        <w:tc>
          <w:tcPr>
            <w:tcW w:w="1417" w:type="dxa"/>
            <w:vAlign w:val="center"/>
          </w:tcPr>
          <w:p w:rsidR="005D729E" w:rsidRPr="005D729E" w:rsidRDefault="005D729E" w:rsidP="005D729E">
            <w:pPr>
              <w:jc w:val="center"/>
              <w:rPr>
                <w:rFonts w:asciiTheme="minorEastAsia" w:hAnsiTheme="minorEastAsia"/>
                <w:sz w:val="18"/>
                <w:szCs w:val="18"/>
              </w:rPr>
            </w:pPr>
          </w:p>
        </w:tc>
      </w:tr>
      <w:tr w:rsidR="002E7A65" w:rsidRPr="00997946" w:rsidTr="002E7A65">
        <w:tc>
          <w:tcPr>
            <w:tcW w:w="1560" w:type="dxa"/>
            <w:vAlign w:val="center"/>
          </w:tcPr>
          <w:p w:rsidR="002E7A65" w:rsidRPr="00997946" w:rsidRDefault="002E7A65" w:rsidP="0066570C">
            <w:pPr>
              <w:spacing w:line="360" w:lineRule="auto"/>
              <w:ind w:right="420"/>
              <w:rPr>
                <w:rFonts w:asciiTheme="minorEastAsia" w:hAnsiTheme="minorEastAsia"/>
                <w:sz w:val="18"/>
                <w:szCs w:val="18"/>
              </w:rPr>
            </w:pPr>
            <w:r w:rsidRPr="00997946">
              <w:rPr>
                <w:rFonts w:asciiTheme="minorEastAsia" w:hAnsiTheme="minorEastAsia" w:hint="eastAsia"/>
                <w:sz w:val="18"/>
                <w:szCs w:val="18"/>
              </w:rPr>
              <w:t>资产总额</w:t>
            </w:r>
          </w:p>
        </w:tc>
        <w:tc>
          <w:tcPr>
            <w:tcW w:w="1559" w:type="dxa"/>
            <w:vAlign w:val="center"/>
          </w:tcPr>
          <w:p w:rsidR="002E7A65" w:rsidRPr="002E7A65" w:rsidRDefault="00BF3457" w:rsidP="002E7A65">
            <w:pPr>
              <w:jc w:val="right"/>
              <w:rPr>
                <w:rFonts w:asciiTheme="minorEastAsia" w:hAnsiTheme="minorEastAsia"/>
                <w:sz w:val="18"/>
                <w:szCs w:val="18"/>
              </w:rPr>
            </w:pPr>
            <w:r w:rsidRPr="00BF3457">
              <w:rPr>
                <w:rFonts w:asciiTheme="minorEastAsia" w:hAnsiTheme="minorEastAsia"/>
                <w:sz w:val="18"/>
                <w:szCs w:val="18"/>
              </w:rPr>
              <w:t>2,194,143.15</w:t>
            </w:r>
          </w:p>
        </w:tc>
        <w:tc>
          <w:tcPr>
            <w:tcW w:w="1560" w:type="dxa"/>
            <w:vAlign w:val="center"/>
          </w:tcPr>
          <w:p w:rsidR="002E7A65" w:rsidRPr="002E7A65" w:rsidRDefault="00BF3457" w:rsidP="00BF3457">
            <w:pPr>
              <w:jc w:val="right"/>
              <w:rPr>
                <w:rFonts w:asciiTheme="minorEastAsia" w:hAnsiTheme="minorEastAsia"/>
                <w:sz w:val="18"/>
                <w:szCs w:val="18"/>
              </w:rPr>
            </w:pPr>
            <w:r w:rsidRPr="00BF3457">
              <w:rPr>
                <w:rFonts w:asciiTheme="minorEastAsia" w:hAnsiTheme="minorEastAsia"/>
                <w:sz w:val="18"/>
                <w:szCs w:val="18"/>
              </w:rPr>
              <w:t>2,156,173.15</w:t>
            </w:r>
          </w:p>
        </w:tc>
        <w:tc>
          <w:tcPr>
            <w:tcW w:w="1984" w:type="dxa"/>
            <w:vAlign w:val="center"/>
          </w:tcPr>
          <w:p w:rsidR="002E7A65" w:rsidRPr="00997946" w:rsidRDefault="002E7A65" w:rsidP="0066570C">
            <w:pPr>
              <w:spacing w:line="360" w:lineRule="auto"/>
              <w:ind w:right="420"/>
              <w:rPr>
                <w:rFonts w:asciiTheme="minorEastAsia" w:hAnsiTheme="minorEastAsia"/>
                <w:sz w:val="18"/>
                <w:szCs w:val="18"/>
              </w:rPr>
            </w:pPr>
            <w:r w:rsidRPr="00997946">
              <w:rPr>
                <w:rFonts w:asciiTheme="minorEastAsia" w:hAnsiTheme="minorEastAsia" w:hint="eastAsia"/>
                <w:sz w:val="18"/>
                <w:szCs w:val="18"/>
              </w:rPr>
              <w:t>负债及资产总计</w:t>
            </w:r>
          </w:p>
        </w:tc>
        <w:tc>
          <w:tcPr>
            <w:tcW w:w="1418" w:type="dxa"/>
            <w:vAlign w:val="center"/>
          </w:tcPr>
          <w:p w:rsidR="002E7A65" w:rsidRPr="002E7A65" w:rsidRDefault="00BF3457" w:rsidP="002E7A65">
            <w:pPr>
              <w:jc w:val="right"/>
              <w:rPr>
                <w:rFonts w:asciiTheme="minorEastAsia" w:hAnsiTheme="minorEastAsia"/>
                <w:sz w:val="18"/>
                <w:szCs w:val="18"/>
              </w:rPr>
            </w:pPr>
            <w:r w:rsidRPr="00BF3457">
              <w:rPr>
                <w:rFonts w:asciiTheme="minorEastAsia" w:hAnsiTheme="minorEastAsia"/>
                <w:sz w:val="18"/>
                <w:szCs w:val="18"/>
              </w:rPr>
              <w:t>2,194,143.15</w:t>
            </w:r>
          </w:p>
        </w:tc>
        <w:tc>
          <w:tcPr>
            <w:tcW w:w="1417" w:type="dxa"/>
            <w:vAlign w:val="center"/>
          </w:tcPr>
          <w:p w:rsidR="002E7A65" w:rsidRPr="002E7A65" w:rsidRDefault="00BF3457" w:rsidP="002E7A65">
            <w:pPr>
              <w:jc w:val="right"/>
              <w:rPr>
                <w:rFonts w:asciiTheme="minorEastAsia" w:hAnsiTheme="minorEastAsia"/>
                <w:sz w:val="18"/>
                <w:szCs w:val="18"/>
              </w:rPr>
            </w:pPr>
            <w:r w:rsidRPr="00BF3457">
              <w:rPr>
                <w:rFonts w:asciiTheme="minorEastAsia" w:hAnsiTheme="minorEastAsia"/>
                <w:sz w:val="18"/>
                <w:szCs w:val="18"/>
              </w:rPr>
              <w:t>2,156,173.15</w:t>
            </w:r>
          </w:p>
        </w:tc>
      </w:tr>
    </w:tbl>
    <w:p w:rsidR="003C75CB" w:rsidRPr="003C727D" w:rsidRDefault="003C75CB" w:rsidP="003C727D">
      <w:pPr>
        <w:spacing w:line="360" w:lineRule="auto"/>
        <w:ind w:firstLineChars="200" w:firstLine="420"/>
        <w:rPr>
          <w:rFonts w:asciiTheme="minorEastAsia" w:hAnsiTheme="minorEastAsia"/>
          <w:szCs w:val="21"/>
        </w:rPr>
      </w:pPr>
      <w:r w:rsidRPr="003C727D">
        <w:rPr>
          <w:rFonts w:asciiTheme="minorEastAsia" w:hAnsiTheme="minorEastAsia" w:hint="eastAsia"/>
          <w:szCs w:val="21"/>
        </w:rPr>
        <w:t>基金会2013年</w:t>
      </w:r>
      <w:r w:rsidR="003C727D" w:rsidRPr="003C727D">
        <w:rPr>
          <w:rFonts w:asciiTheme="minorEastAsia" w:hAnsiTheme="minorEastAsia" w:hint="eastAsia"/>
          <w:szCs w:val="21"/>
        </w:rPr>
        <w:t>1月1日至201</w:t>
      </w:r>
      <w:r w:rsidR="00BF3457">
        <w:rPr>
          <w:rFonts w:asciiTheme="minorEastAsia" w:hAnsiTheme="minorEastAsia" w:hint="eastAsia"/>
          <w:szCs w:val="21"/>
        </w:rPr>
        <w:t>8</w:t>
      </w:r>
      <w:r w:rsidR="003C727D" w:rsidRPr="003C727D">
        <w:rPr>
          <w:rFonts w:asciiTheme="minorEastAsia" w:hAnsiTheme="minorEastAsia" w:hint="eastAsia"/>
          <w:szCs w:val="21"/>
        </w:rPr>
        <w:t>年12月31日各年度净资产占原始基金的比例如下表：</w:t>
      </w:r>
    </w:p>
    <w:tbl>
      <w:tblPr>
        <w:tblStyle w:val="a3"/>
        <w:tblW w:w="9498" w:type="dxa"/>
        <w:tblInd w:w="-176" w:type="dxa"/>
        <w:tblLook w:val="04A0"/>
      </w:tblPr>
      <w:tblGrid>
        <w:gridCol w:w="2306"/>
        <w:gridCol w:w="2130"/>
        <w:gridCol w:w="2131"/>
        <w:gridCol w:w="2931"/>
      </w:tblGrid>
      <w:tr w:rsidR="003C727D" w:rsidTr="003C727D">
        <w:tc>
          <w:tcPr>
            <w:tcW w:w="2306" w:type="dxa"/>
            <w:vAlign w:val="center"/>
          </w:tcPr>
          <w:p w:rsidR="003C727D" w:rsidRPr="003C727D" w:rsidRDefault="003C727D" w:rsidP="003C727D">
            <w:pPr>
              <w:jc w:val="center"/>
              <w:rPr>
                <w:rFonts w:asciiTheme="minorEastAsia" w:hAnsiTheme="minorEastAsia"/>
              </w:rPr>
            </w:pPr>
            <w:r w:rsidRPr="003C727D">
              <w:rPr>
                <w:rFonts w:asciiTheme="minorEastAsia" w:hAnsiTheme="minorEastAsia" w:hint="eastAsia"/>
              </w:rPr>
              <w:t>日</w:t>
            </w:r>
            <w:r>
              <w:rPr>
                <w:rFonts w:asciiTheme="minorEastAsia" w:hAnsiTheme="minorEastAsia" w:hint="eastAsia"/>
              </w:rPr>
              <w:t xml:space="preserve">  </w:t>
            </w:r>
            <w:r w:rsidRPr="003C727D">
              <w:rPr>
                <w:rFonts w:asciiTheme="minorEastAsia" w:hAnsiTheme="minorEastAsia" w:hint="eastAsia"/>
              </w:rPr>
              <w:t>期</w:t>
            </w:r>
          </w:p>
        </w:tc>
        <w:tc>
          <w:tcPr>
            <w:tcW w:w="2130" w:type="dxa"/>
            <w:vAlign w:val="center"/>
          </w:tcPr>
          <w:p w:rsidR="003C727D" w:rsidRPr="003C727D" w:rsidRDefault="003C727D" w:rsidP="003C727D">
            <w:pPr>
              <w:jc w:val="center"/>
              <w:rPr>
                <w:rFonts w:asciiTheme="minorEastAsia" w:hAnsiTheme="minorEastAsia"/>
              </w:rPr>
            </w:pPr>
            <w:r w:rsidRPr="003C727D">
              <w:rPr>
                <w:rFonts w:asciiTheme="minorEastAsia" w:hAnsiTheme="minorEastAsia" w:hint="eastAsia"/>
              </w:rPr>
              <w:t>原始基金数额</w:t>
            </w:r>
          </w:p>
        </w:tc>
        <w:tc>
          <w:tcPr>
            <w:tcW w:w="2131" w:type="dxa"/>
            <w:vAlign w:val="center"/>
          </w:tcPr>
          <w:p w:rsidR="003C727D" w:rsidRPr="003C727D" w:rsidRDefault="003C727D" w:rsidP="003C727D">
            <w:pPr>
              <w:jc w:val="center"/>
              <w:rPr>
                <w:rFonts w:asciiTheme="minorEastAsia" w:hAnsiTheme="minorEastAsia"/>
              </w:rPr>
            </w:pPr>
            <w:r w:rsidRPr="003C727D">
              <w:rPr>
                <w:rFonts w:asciiTheme="minorEastAsia" w:hAnsiTheme="minorEastAsia" w:hint="eastAsia"/>
              </w:rPr>
              <w:t>净资产额</w:t>
            </w:r>
          </w:p>
        </w:tc>
        <w:tc>
          <w:tcPr>
            <w:tcW w:w="2931" w:type="dxa"/>
            <w:vAlign w:val="center"/>
          </w:tcPr>
          <w:p w:rsidR="003C727D" w:rsidRPr="003C727D" w:rsidRDefault="003C727D" w:rsidP="003C727D">
            <w:pPr>
              <w:jc w:val="center"/>
              <w:rPr>
                <w:rFonts w:asciiTheme="minorEastAsia" w:hAnsiTheme="minorEastAsia"/>
              </w:rPr>
            </w:pPr>
            <w:r w:rsidRPr="003C727D">
              <w:rPr>
                <w:rFonts w:asciiTheme="minorEastAsia" w:hAnsiTheme="minorEastAsia" w:hint="eastAsia"/>
              </w:rPr>
              <w:t>净资产占</w:t>
            </w:r>
            <w:proofErr w:type="gramStart"/>
            <w:r w:rsidRPr="003C727D">
              <w:rPr>
                <w:rFonts w:asciiTheme="minorEastAsia" w:hAnsiTheme="minorEastAsia" w:hint="eastAsia"/>
              </w:rPr>
              <w:t>原始基</w:t>
            </w:r>
            <w:proofErr w:type="gramEnd"/>
            <w:r w:rsidRPr="003C727D">
              <w:rPr>
                <w:rFonts w:asciiTheme="minorEastAsia" w:hAnsiTheme="minorEastAsia" w:hint="eastAsia"/>
              </w:rPr>
              <w:t>金额的比例</w:t>
            </w:r>
          </w:p>
        </w:tc>
      </w:tr>
      <w:tr w:rsidR="003C727D" w:rsidTr="003C727D">
        <w:tc>
          <w:tcPr>
            <w:tcW w:w="2306" w:type="dxa"/>
          </w:tcPr>
          <w:p w:rsidR="003C727D" w:rsidRPr="003C727D" w:rsidRDefault="003C727D" w:rsidP="00A64FE5">
            <w:pPr>
              <w:rPr>
                <w:rFonts w:asciiTheme="minorEastAsia" w:hAnsiTheme="minorEastAsia"/>
              </w:rPr>
            </w:pPr>
            <w:r w:rsidRPr="003C727D">
              <w:rPr>
                <w:rFonts w:asciiTheme="minorEastAsia" w:hAnsiTheme="minorEastAsia" w:hint="eastAsia"/>
              </w:rPr>
              <w:t>2013年1月1日</w:t>
            </w:r>
          </w:p>
        </w:tc>
        <w:tc>
          <w:tcPr>
            <w:tcW w:w="2130" w:type="dxa"/>
            <w:vAlign w:val="center"/>
          </w:tcPr>
          <w:p w:rsidR="003C727D" w:rsidRPr="003C727D" w:rsidRDefault="003C727D" w:rsidP="003C727D">
            <w:pPr>
              <w:jc w:val="right"/>
              <w:rPr>
                <w:rFonts w:asciiTheme="minorEastAsia" w:hAnsiTheme="minorEastAsia"/>
              </w:rPr>
            </w:pPr>
          </w:p>
        </w:tc>
        <w:tc>
          <w:tcPr>
            <w:tcW w:w="2131" w:type="dxa"/>
            <w:vAlign w:val="center"/>
          </w:tcPr>
          <w:p w:rsidR="003C727D" w:rsidRPr="003C727D" w:rsidRDefault="003C727D" w:rsidP="003C727D">
            <w:pPr>
              <w:jc w:val="right"/>
              <w:rPr>
                <w:rFonts w:asciiTheme="minorEastAsia" w:hAnsiTheme="minorEastAsia"/>
              </w:rPr>
            </w:pPr>
          </w:p>
        </w:tc>
        <w:tc>
          <w:tcPr>
            <w:tcW w:w="2931" w:type="dxa"/>
            <w:vAlign w:val="center"/>
          </w:tcPr>
          <w:p w:rsidR="003C727D" w:rsidRPr="003C727D" w:rsidRDefault="003C727D" w:rsidP="003C727D">
            <w:pPr>
              <w:jc w:val="right"/>
              <w:rPr>
                <w:rFonts w:asciiTheme="minorEastAsia" w:hAnsiTheme="minorEastAsia"/>
              </w:rPr>
            </w:pPr>
          </w:p>
        </w:tc>
      </w:tr>
      <w:tr w:rsidR="003C727D" w:rsidTr="003C727D">
        <w:tc>
          <w:tcPr>
            <w:tcW w:w="2306" w:type="dxa"/>
          </w:tcPr>
          <w:p w:rsidR="003C727D" w:rsidRPr="003C727D" w:rsidRDefault="003C727D" w:rsidP="00A64FE5">
            <w:pPr>
              <w:rPr>
                <w:rFonts w:asciiTheme="minorEastAsia" w:hAnsiTheme="minorEastAsia"/>
              </w:rPr>
            </w:pPr>
            <w:r w:rsidRPr="003C727D">
              <w:rPr>
                <w:rFonts w:asciiTheme="minorEastAsia" w:hAnsiTheme="minorEastAsia" w:hint="eastAsia"/>
              </w:rPr>
              <w:t>2013年12月31日</w:t>
            </w:r>
          </w:p>
        </w:tc>
        <w:tc>
          <w:tcPr>
            <w:tcW w:w="2130" w:type="dxa"/>
            <w:vAlign w:val="center"/>
          </w:tcPr>
          <w:p w:rsidR="003C727D" w:rsidRPr="003C727D" w:rsidRDefault="003C727D" w:rsidP="003C727D">
            <w:pPr>
              <w:jc w:val="right"/>
              <w:rPr>
                <w:rFonts w:asciiTheme="minorEastAsia" w:hAnsiTheme="minorEastAsia"/>
              </w:rPr>
            </w:pPr>
            <w:r w:rsidRPr="003C727D">
              <w:rPr>
                <w:rFonts w:asciiTheme="minorEastAsia" w:hAnsiTheme="minorEastAsia"/>
              </w:rPr>
              <w:t xml:space="preserve"> 2,000,000.00 </w:t>
            </w:r>
          </w:p>
        </w:tc>
        <w:tc>
          <w:tcPr>
            <w:tcW w:w="2131" w:type="dxa"/>
            <w:vAlign w:val="center"/>
          </w:tcPr>
          <w:p w:rsidR="003C727D" w:rsidRPr="003C727D" w:rsidRDefault="00BF3457" w:rsidP="003C727D">
            <w:pPr>
              <w:jc w:val="right"/>
              <w:rPr>
                <w:rFonts w:asciiTheme="minorEastAsia" w:hAnsiTheme="minorEastAsia"/>
              </w:rPr>
            </w:pPr>
            <w:r w:rsidRPr="00BF3457">
              <w:rPr>
                <w:rFonts w:asciiTheme="minorEastAsia" w:hAnsiTheme="minorEastAsia"/>
              </w:rPr>
              <w:t>2,000,000.00</w:t>
            </w:r>
          </w:p>
        </w:tc>
        <w:tc>
          <w:tcPr>
            <w:tcW w:w="2931" w:type="dxa"/>
            <w:vAlign w:val="center"/>
          </w:tcPr>
          <w:p w:rsidR="003C727D" w:rsidRPr="003C727D" w:rsidRDefault="004D1F42" w:rsidP="003C727D">
            <w:pPr>
              <w:jc w:val="right"/>
              <w:rPr>
                <w:rFonts w:asciiTheme="minorEastAsia" w:hAnsiTheme="minorEastAsia"/>
              </w:rPr>
            </w:pPr>
            <w:r>
              <w:rPr>
                <w:rFonts w:asciiTheme="minorEastAsia" w:hAnsiTheme="minorEastAsia"/>
              </w:rPr>
              <w:fldChar w:fldCharType="begin"/>
            </w:r>
            <w:r w:rsidR="00BF3457">
              <w:rPr>
                <w:rFonts w:asciiTheme="minorEastAsia" w:hAnsiTheme="minorEastAsia"/>
              </w:rPr>
              <w:instrText xml:space="preserve"> =C3/B3*100 \# "0.00%" </w:instrText>
            </w:r>
            <w:r>
              <w:rPr>
                <w:rFonts w:asciiTheme="minorEastAsia" w:hAnsiTheme="minorEastAsia"/>
              </w:rPr>
              <w:fldChar w:fldCharType="separate"/>
            </w:r>
            <w:r w:rsidR="00BF3457">
              <w:rPr>
                <w:rFonts w:asciiTheme="minorEastAsia" w:hAnsiTheme="minorEastAsia"/>
                <w:noProof/>
              </w:rPr>
              <w:t>100.00%</w:t>
            </w:r>
            <w:r>
              <w:rPr>
                <w:rFonts w:asciiTheme="minorEastAsia" w:hAnsiTheme="minorEastAsia"/>
              </w:rPr>
              <w:fldChar w:fldCharType="end"/>
            </w:r>
          </w:p>
        </w:tc>
      </w:tr>
      <w:tr w:rsidR="003C727D" w:rsidTr="003C727D">
        <w:tc>
          <w:tcPr>
            <w:tcW w:w="2306" w:type="dxa"/>
          </w:tcPr>
          <w:p w:rsidR="003C727D" w:rsidRPr="003C727D" w:rsidRDefault="003C727D" w:rsidP="00A64FE5">
            <w:pPr>
              <w:rPr>
                <w:rFonts w:asciiTheme="minorEastAsia" w:hAnsiTheme="minorEastAsia"/>
              </w:rPr>
            </w:pPr>
            <w:r w:rsidRPr="003C727D">
              <w:rPr>
                <w:rFonts w:asciiTheme="minorEastAsia" w:hAnsiTheme="minorEastAsia" w:hint="eastAsia"/>
              </w:rPr>
              <w:t>2014年12月31日</w:t>
            </w:r>
          </w:p>
        </w:tc>
        <w:tc>
          <w:tcPr>
            <w:tcW w:w="2130" w:type="dxa"/>
            <w:vAlign w:val="center"/>
          </w:tcPr>
          <w:p w:rsidR="003C727D" w:rsidRPr="003C727D" w:rsidRDefault="003C727D" w:rsidP="003C727D">
            <w:pPr>
              <w:jc w:val="right"/>
              <w:rPr>
                <w:rFonts w:asciiTheme="minorEastAsia" w:hAnsiTheme="minorEastAsia"/>
              </w:rPr>
            </w:pPr>
            <w:r w:rsidRPr="003C727D">
              <w:rPr>
                <w:rFonts w:asciiTheme="minorEastAsia" w:hAnsiTheme="minorEastAsia"/>
              </w:rPr>
              <w:t xml:space="preserve"> 2,000,000.00 </w:t>
            </w:r>
          </w:p>
        </w:tc>
        <w:tc>
          <w:tcPr>
            <w:tcW w:w="2131" w:type="dxa"/>
            <w:vAlign w:val="center"/>
          </w:tcPr>
          <w:p w:rsidR="003C727D" w:rsidRPr="003C727D" w:rsidRDefault="00BF3457" w:rsidP="00BF3457">
            <w:pPr>
              <w:jc w:val="right"/>
              <w:rPr>
                <w:rFonts w:asciiTheme="minorEastAsia" w:hAnsiTheme="minorEastAsia"/>
              </w:rPr>
            </w:pPr>
            <w:r w:rsidRPr="00BF3457">
              <w:rPr>
                <w:rFonts w:asciiTheme="minorEastAsia" w:hAnsiTheme="minorEastAsia"/>
              </w:rPr>
              <w:t>1,562,852.93</w:t>
            </w:r>
          </w:p>
        </w:tc>
        <w:tc>
          <w:tcPr>
            <w:tcW w:w="2931" w:type="dxa"/>
            <w:vAlign w:val="center"/>
          </w:tcPr>
          <w:p w:rsidR="003C727D" w:rsidRPr="003C727D" w:rsidRDefault="004D1F42" w:rsidP="003C727D">
            <w:pPr>
              <w:jc w:val="right"/>
              <w:rPr>
                <w:rFonts w:asciiTheme="minorEastAsia" w:hAnsiTheme="minorEastAsia"/>
              </w:rPr>
            </w:pPr>
            <w:r>
              <w:rPr>
                <w:rFonts w:asciiTheme="minorEastAsia" w:hAnsiTheme="minorEastAsia"/>
              </w:rPr>
              <w:fldChar w:fldCharType="begin"/>
            </w:r>
            <w:r w:rsidR="00BF3457">
              <w:rPr>
                <w:rFonts w:asciiTheme="minorEastAsia" w:hAnsiTheme="minorEastAsia"/>
              </w:rPr>
              <w:instrText xml:space="preserve"> =C4/B4*100 \# "0.00%" </w:instrText>
            </w:r>
            <w:r>
              <w:rPr>
                <w:rFonts w:asciiTheme="minorEastAsia" w:hAnsiTheme="minorEastAsia"/>
              </w:rPr>
              <w:fldChar w:fldCharType="separate"/>
            </w:r>
            <w:r w:rsidR="00BF3457">
              <w:rPr>
                <w:rFonts w:asciiTheme="minorEastAsia" w:hAnsiTheme="minorEastAsia"/>
                <w:noProof/>
              </w:rPr>
              <w:t>78.14%</w:t>
            </w:r>
            <w:r>
              <w:rPr>
                <w:rFonts w:asciiTheme="minorEastAsia" w:hAnsiTheme="minorEastAsia"/>
              </w:rPr>
              <w:fldChar w:fldCharType="end"/>
            </w:r>
          </w:p>
        </w:tc>
      </w:tr>
      <w:tr w:rsidR="003C727D" w:rsidTr="003C727D">
        <w:tc>
          <w:tcPr>
            <w:tcW w:w="2306" w:type="dxa"/>
          </w:tcPr>
          <w:p w:rsidR="003C727D" w:rsidRPr="003C727D" w:rsidRDefault="003C727D" w:rsidP="00A64FE5">
            <w:pPr>
              <w:rPr>
                <w:rFonts w:asciiTheme="minorEastAsia" w:hAnsiTheme="minorEastAsia"/>
              </w:rPr>
            </w:pPr>
            <w:r w:rsidRPr="003C727D">
              <w:rPr>
                <w:rFonts w:asciiTheme="minorEastAsia" w:hAnsiTheme="minorEastAsia" w:hint="eastAsia"/>
              </w:rPr>
              <w:t>2015年12月31日</w:t>
            </w:r>
          </w:p>
        </w:tc>
        <w:tc>
          <w:tcPr>
            <w:tcW w:w="2130" w:type="dxa"/>
            <w:vAlign w:val="center"/>
          </w:tcPr>
          <w:p w:rsidR="003C727D" w:rsidRPr="003C727D" w:rsidRDefault="003C727D" w:rsidP="003C727D">
            <w:pPr>
              <w:jc w:val="right"/>
              <w:rPr>
                <w:rFonts w:asciiTheme="minorEastAsia" w:hAnsiTheme="minorEastAsia"/>
              </w:rPr>
            </w:pPr>
            <w:r w:rsidRPr="003C727D">
              <w:rPr>
                <w:rFonts w:asciiTheme="minorEastAsia" w:hAnsiTheme="minorEastAsia"/>
              </w:rPr>
              <w:t xml:space="preserve"> 2,000,000.00 </w:t>
            </w:r>
          </w:p>
        </w:tc>
        <w:tc>
          <w:tcPr>
            <w:tcW w:w="2131" w:type="dxa"/>
            <w:vAlign w:val="center"/>
          </w:tcPr>
          <w:p w:rsidR="003C727D" w:rsidRPr="003C727D" w:rsidRDefault="00BF3457" w:rsidP="003C727D">
            <w:pPr>
              <w:jc w:val="right"/>
              <w:rPr>
                <w:rFonts w:asciiTheme="minorEastAsia" w:hAnsiTheme="minorEastAsia"/>
              </w:rPr>
            </w:pPr>
            <w:r w:rsidRPr="00BF3457">
              <w:rPr>
                <w:rFonts w:asciiTheme="minorEastAsia" w:hAnsiTheme="minorEastAsia"/>
              </w:rPr>
              <w:t>1,937,425.32</w:t>
            </w:r>
          </w:p>
        </w:tc>
        <w:tc>
          <w:tcPr>
            <w:tcW w:w="2931" w:type="dxa"/>
            <w:vAlign w:val="center"/>
          </w:tcPr>
          <w:p w:rsidR="003C727D" w:rsidRPr="003C727D" w:rsidRDefault="004D1F42" w:rsidP="003C727D">
            <w:pPr>
              <w:jc w:val="right"/>
              <w:rPr>
                <w:rFonts w:asciiTheme="minorEastAsia" w:hAnsiTheme="minorEastAsia"/>
              </w:rPr>
            </w:pPr>
            <w:r>
              <w:rPr>
                <w:rFonts w:asciiTheme="minorEastAsia" w:hAnsiTheme="minorEastAsia"/>
              </w:rPr>
              <w:fldChar w:fldCharType="begin"/>
            </w:r>
            <w:r w:rsidR="00BF3457">
              <w:rPr>
                <w:rFonts w:asciiTheme="minorEastAsia" w:hAnsiTheme="minorEastAsia"/>
              </w:rPr>
              <w:instrText xml:space="preserve"> =C5/B5*100 \# "0.00%" </w:instrText>
            </w:r>
            <w:r>
              <w:rPr>
                <w:rFonts w:asciiTheme="minorEastAsia" w:hAnsiTheme="minorEastAsia"/>
              </w:rPr>
              <w:fldChar w:fldCharType="separate"/>
            </w:r>
            <w:r w:rsidR="00BF3457">
              <w:rPr>
                <w:rFonts w:asciiTheme="minorEastAsia" w:hAnsiTheme="minorEastAsia"/>
                <w:noProof/>
              </w:rPr>
              <w:t>96.87%</w:t>
            </w:r>
            <w:r>
              <w:rPr>
                <w:rFonts w:asciiTheme="minorEastAsia" w:hAnsiTheme="minorEastAsia"/>
              </w:rPr>
              <w:fldChar w:fldCharType="end"/>
            </w:r>
          </w:p>
        </w:tc>
      </w:tr>
      <w:tr w:rsidR="003C727D" w:rsidTr="003C727D">
        <w:tc>
          <w:tcPr>
            <w:tcW w:w="2306" w:type="dxa"/>
          </w:tcPr>
          <w:p w:rsidR="003C727D" w:rsidRPr="003C727D" w:rsidRDefault="003C727D" w:rsidP="00A64FE5">
            <w:pPr>
              <w:rPr>
                <w:rFonts w:asciiTheme="minorEastAsia" w:hAnsiTheme="minorEastAsia"/>
              </w:rPr>
            </w:pPr>
            <w:r w:rsidRPr="003C727D">
              <w:rPr>
                <w:rFonts w:asciiTheme="minorEastAsia" w:hAnsiTheme="minorEastAsia" w:hint="eastAsia"/>
              </w:rPr>
              <w:t>2016年12月31日</w:t>
            </w:r>
          </w:p>
        </w:tc>
        <w:tc>
          <w:tcPr>
            <w:tcW w:w="2130" w:type="dxa"/>
            <w:vAlign w:val="center"/>
          </w:tcPr>
          <w:p w:rsidR="003C727D" w:rsidRPr="003C727D" w:rsidRDefault="003C727D" w:rsidP="003C727D">
            <w:pPr>
              <w:jc w:val="right"/>
              <w:rPr>
                <w:rFonts w:asciiTheme="minorEastAsia" w:hAnsiTheme="minorEastAsia"/>
              </w:rPr>
            </w:pPr>
            <w:r w:rsidRPr="003C727D">
              <w:rPr>
                <w:rFonts w:asciiTheme="minorEastAsia" w:hAnsiTheme="minorEastAsia"/>
              </w:rPr>
              <w:t xml:space="preserve"> 2,000,000.00 </w:t>
            </w:r>
          </w:p>
        </w:tc>
        <w:tc>
          <w:tcPr>
            <w:tcW w:w="2131" w:type="dxa"/>
            <w:vAlign w:val="center"/>
          </w:tcPr>
          <w:p w:rsidR="003C727D" w:rsidRPr="003C727D" w:rsidRDefault="00BF3457" w:rsidP="003C727D">
            <w:pPr>
              <w:jc w:val="right"/>
              <w:rPr>
                <w:rFonts w:asciiTheme="minorEastAsia" w:hAnsiTheme="minorEastAsia"/>
              </w:rPr>
            </w:pPr>
            <w:r w:rsidRPr="00BF3457">
              <w:rPr>
                <w:rFonts w:asciiTheme="minorEastAsia" w:hAnsiTheme="minorEastAsia"/>
              </w:rPr>
              <w:t>1,826,151.92</w:t>
            </w:r>
          </w:p>
        </w:tc>
        <w:tc>
          <w:tcPr>
            <w:tcW w:w="2931" w:type="dxa"/>
            <w:vAlign w:val="center"/>
          </w:tcPr>
          <w:p w:rsidR="003C727D" w:rsidRPr="003C727D" w:rsidRDefault="004D1F42" w:rsidP="003C727D">
            <w:pPr>
              <w:jc w:val="right"/>
              <w:rPr>
                <w:rFonts w:asciiTheme="minorEastAsia" w:hAnsiTheme="minorEastAsia"/>
              </w:rPr>
            </w:pPr>
            <w:r>
              <w:rPr>
                <w:rFonts w:asciiTheme="minorEastAsia" w:hAnsiTheme="minorEastAsia"/>
              </w:rPr>
              <w:fldChar w:fldCharType="begin"/>
            </w:r>
            <w:r w:rsidR="00BF3457">
              <w:rPr>
                <w:rFonts w:asciiTheme="minorEastAsia" w:hAnsiTheme="minorEastAsia"/>
              </w:rPr>
              <w:instrText xml:space="preserve"> =C6/B6*100 \# "0.00%" </w:instrText>
            </w:r>
            <w:r>
              <w:rPr>
                <w:rFonts w:asciiTheme="minorEastAsia" w:hAnsiTheme="minorEastAsia"/>
              </w:rPr>
              <w:fldChar w:fldCharType="separate"/>
            </w:r>
            <w:r w:rsidR="00BF3457">
              <w:rPr>
                <w:rFonts w:asciiTheme="minorEastAsia" w:hAnsiTheme="minorEastAsia"/>
                <w:noProof/>
              </w:rPr>
              <w:t>91.31%</w:t>
            </w:r>
            <w:r>
              <w:rPr>
                <w:rFonts w:asciiTheme="minorEastAsia" w:hAnsiTheme="minorEastAsia"/>
              </w:rPr>
              <w:fldChar w:fldCharType="end"/>
            </w:r>
          </w:p>
        </w:tc>
      </w:tr>
      <w:tr w:rsidR="003C727D" w:rsidTr="003C727D">
        <w:tc>
          <w:tcPr>
            <w:tcW w:w="2306" w:type="dxa"/>
          </w:tcPr>
          <w:p w:rsidR="003C727D" w:rsidRPr="003C727D" w:rsidRDefault="00E73857" w:rsidP="00A64FE5">
            <w:pPr>
              <w:rPr>
                <w:rFonts w:asciiTheme="minorEastAsia" w:hAnsiTheme="minorEastAsia"/>
              </w:rPr>
            </w:pPr>
            <w:r>
              <w:rPr>
                <w:rFonts w:asciiTheme="minorEastAsia" w:hAnsiTheme="minorEastAsia" w:hint="eastAsia"/>
              </w:rPr>
              <w:t>2018年12月31日</w:t>
            </w:r>
          </w:p>
        </w:tc>
        <w:tc>
          <w:tcPr>
            <w:tcW w:w="2130" w:type="dxa"/>
            <w:vAlign w:val="center"/>
          </w:tcPr>
          <w:p w:rsidR="003C727D" w:rsidRPr="003C727D" w:rsidRDefault="003C727D" w:rsidP="003C727D">
            <w:pPr>
              <w:jc w:val="right"/>
              <w:rPr>
                <w:rFonts w:asciiTheme="minorEastAsia" w:hAnsiTheme="minorEastAsia"/>
              </w:rPr>
            </w:pPr>
            <w:r w:rsidRPr="003C727D">
              <w:rPr>
                <w:rFonts w:asciiTheme="minorEastAsia" w:hAnsiTheme="minorEastAsia"/>
              </w:rPr>
              <w:t xml:space="preserve"> 2,000,000.00 </w:t>
            </w:r>
          </w:p>
        </w:tc>
        <w:tc>
          <w:tcPr>
            <w:tcW w:w="2131" w:type="dxa"/>
            <w:vAlign w:val="center"/>
          </w:tcPr>
          <w:p w:rsidR="003C727D" w:rsidRPr="003C727D" w:rsidRDefault="00BF3457" w:rsidP="003C727D">
            <w:pPr>
              <w:jc w:val="right"/>
              <w:rPr>
                <w:rFonts w:asciiTheme="minorEastAsia" w:hAnsiTheme="minorEastAsia"/>
              </w:rPr>
            </w:pPr>
            <w:r w:rsidRPr="00BF3457">
              <w:rPr>
                <w:rFonts w:asciiTheme="minorEastAsia" w:hAnsiTheme="minorEastAsia"/>
              </w:rPr>
              <w:t>1,490,127.72</w:t>
            </w:r>
          </w:p>
        </w:tc>
        <w:tc>
          <w:tcPr>
            <w:tcW w:w="2931" w:type="dxa"/>
            <w:vAlign w:val="center"/>
          </w:tcPr>
          <w:p w:rsidR="003C727D" w:rsidRPr="003C727D" w:rsidRDefault="004D1F42" w:rsidP="003C727D">
            <w:pPr>
              <w:jc w:val="right"/>
              <w:rPr>
                <w:rFonts w:asciiTheme="minorEastAsia" w:hAnsiTheme="minorEastAsia"/>
              </w:rPr>
            </w:pPr>
            <w:r>
              <w:rPr>
                <w:rFonts w:asciiTheme="minorEastAsia" w:hAnsiTheme="minorEastAsia"/>
              </w:rPr>
              <w:fldChar w:fldCharType="begin"/>
            </w:r>
            <w:r w:rsidR="00BF3457">
              <w:rPr>
                <w:rFonts w:asciiTheme="minorEastAsia" w:hAnsiTheme="minorEastAsia"/>
              </w:rPr>
              <w:instrText xml:space="preserve"> =C7/B7*100 \# "0.00%" </w:instrText>
            </w:r>
            <w:r>
              <w:rPr>
                <w:rFonts w:asciiTheme="minorEastAsia" w:hAnsiTheme="minorEastAsia"/>
              </w:rPr>
              <w:fldChar w:fldCharType="separate"/>
            </w:r>
            <w:r w:rsidR="00BF3457">
              <w:rPr>
                <w:rFonts w:asciiTheme="minorEastAsia" w:hAnsiTheme="minorEastAsia"/>
                <w:noProof/>
              </w:rPr>
              <w:t>74.51%</w:t>
            </w:r>
            <w:r>
              <w:rPr>
                <w:rFonts w:asciiTheme="minorEastAsia" w:hAnsiTheme="minorEastAsia"/>
              </w:rPr>
              <w:fldChar w:fldCharType="end"/>
            </w:r>
          </w:p>
        </w:tc>
      </w:tr>
      <w:tr w:rsidR="005D729E" w:rsidTr="003C727D">
        <w:tc>
          <w:tcPr>
            <w:tcW w:w="2306" w:type="dxa"/>
          </w:tcPr>
          <w:p w:rsidR="005D729E" w:rsidRPr="003C727D" w:rsidRDefault="00BF3457" w:rsidP="00BF3457">
            <w:pPr>
              <w:rPr>
                <w:rFonts w:asciiTheme="minorEastAsia" w:hAnsiTheme="minorEastAsia"/>
              </w:rPr>
            </w:pPr>
            <w:r>
              <w:rPr>
                <w:rFonts w:asciiTheme="minorEastAsia" w:hAnsiTheme="minorEastAsia" w:hint="eastAsia"/>
              </w:rPr>
              <w:t>2018年12月31日</w:t>
            </w:r>
          </w:p>
        </w:tc>
        <w:tc>
          <w:tcPr>
            <w:tcW w:w="2130" w:type="dxa"/>
            <w:vAlign w:val="center"/>
          </w:tcPr>
          <w:p w:rsidR="005D729E" w:rsidRPr="003C727D" w:rsidRDefault="005D729E" w:rsidP="003C727D">
            <w:pPr>
              <w:jc w:val="right"/>
              <w:rPr>
                <w:rFonts w:asciiTheme="minorEastAsia" w:hAnsiTheme="minorEastAsia"/>
              </w:rPr>
            </w:pPr>
            <w:r w:rsidRPr="005D729E">
              <w:rPr>
                <w:rFonts w:asciiTheme="minorEastAsia" w:hAnsiTheme="minorEastAsia"/>
              </w:rPr>
              <w:t>2,000,000.00</w:t>
            </w:r>
          </w:p>
        </w:tc>
        <w:tc>
          <w:tcPr>
            <w:tcW w:w="2131" w:type="dxa"/>
            <w:vAlign w:val="center"/>
          </w:tcPr>
          <w:p w:rsidR="005D729E" w:rsidRPr="003C727D" w:rsidRDefault="00BF3457" w:rsidP="003C727D">
            <w:pPr>
              <w:jc w:val="right"/>
              <w:rPr>
                <w:rFonts w:asciiTheme="minorEastAsia" w:hAnsiTheme="minorEastAsia"/>
              </w:rPr>
            </w:pPr>
            <w:r w:rsidRPr="00BF3457">
              <w:rPr>
                <w:rFonts w:asciiTheme="minorEastAsia" w:hAnsiTheme="minorEastAsia"/>
              </w:rPr>
              <w:t>1,671,947.12</w:t>
            </w:r>
          </w:p>
        </w:tc>
        <w:tc>
          <w:tcPr>
            <w:tcW w:w="2931" w:type="dxa"/>
            <w:vAlign w:val="center"/>
          </w:tcPr>
          <w:p w:rsidR="005D729E" w:rsidRPr="003C727D" w:rsidRDefault="004D1F42" w:rsidP="003C727D">
            <w:pPr>
              <w:jc w:val="right"/>
              <w:rPr>
                <w:rFonts w:asciiTheme="minorEastAsia" w:hAnsiTheme="minorEastAsia"/>
              </w:rPr>
            </w:pPr>
            <w:r>
              <w:rPr>
                <w:rFonts w:asciiTheme="minorEastAsia" w:hAnsiTheme="minorEastAsia"/>
              </w:rPr>
              <w:fldChar w:fldCharType="begin"/>
            </w:r>
            <w:r w:rsidR="00BF3457">
              <w:rPr>
                <w:rFonts w:asciiTheme="minorEastAsia" w:hAnsiTheme="minorEastAsia"/>
              </w:rPr>
              <w:instrText xml:space="preserve"> =C8/B8*100 \# "0.00%" </w:instrText>
            </w:r>
            <w:r>
              <w:rPr>
                <w:rFonts w:asciiTheme="minorEastAsia" w:hAnsiTheme="minorEastAsia"/>
              </w:rPr>
              <w:fldChar w:fldCharType="separate"/>
            </w:r>
            <w:r w:rsidR="00BF3457">
              <w:rPr>
                <w:rFonts w:asciiTheme="minorEastAsia" w:hAnsiTheme="minorEastAsia"/>
                <w:noProof/>
              </w:rPr>
              <w:t>83.60%</w:t>
            </w:r>
            <w:r>
              <w:rPr>
                <w:rFonts w:asciiTheme="minorEastAsia" w:hAnsiTheme="minorEastAsia"/>
              </w:rPr>
              <w:fldChar w:fldCharType="end"/>
            </w:r>
          </w:p>
        </w:tc>
      </w:tr>
      <w:tr w:rsidR="00BF3457" w:rsidTr="003C727D">
        <w:tc>
          <w:tcPr>
            <w:tcW w:w="2306" w:type="dxa"/>
          </w:tcPr>
          <w:p w:rsidR="00BF3457" w:rsidRPr="003C727D" w:rsidRDefault="00BF3457" w:rsidP="00BF3457">
            <w:pPr>
              <w:rPr>
                <w:rFonts w:asciiTheme="minorEastAsia" w:hAnsiTheme="minorEastAsia"/>
              </w:rPr>
            </w:pPr>
            <w:r>
              <w:rPr>
                <w:rFonts w:asciiTheme="minorEastAsia" w:hAnsiTheme="minorEastAsia" w:hint="eastAsia"/>
              </w:rPr>
              <w:t>2019年02月28日</w:t>
            </w:r>
          </w:p>
        </w:tc>
        <w:tc>
          <w:tcPr>
            <w:tcW w:w="2130" w:type="dxa"/>
            <w:vAlign w:val="center"/>
          </w:tcPr>
          <w:p w:rsidR="00BF3457" w:rsidRPr="005D729E" w:rsidRDefault="00BF3457" w:rsidP="003C727D">
            <w:pPr>
              <w:jc w:val="right"/>
              <w:rPr>
                <w:rFonts w:asciiTheme="minorEastAsia" w:hAnsiTheme="minorEastAsia"/>
              </w:rPr>
            </w:pPr>
            <w:r w:rsidRPr="005D729E">
              <w:rPr>
                <w:rFonts w:asciiTheme="minorEastAsia" w:hAnsiTheme="minorEastAsia"/>
              </w:rPr>
              <w:t>2,000,000.00</w:t>
            </w:r>
          </w:p>
        </w:tc>
        <w:tc>
          <w:tcPr>
            <w:tcW w:w="2131" w:type="dxa"/>
            <w:vAlign w:val="center"/>
          </w:tcPr>
          <w:p w:rsidR="00BF3457" w:rsidRPr="005D729E" w:rsidRDefault="00BF3457" w:rsidP="003C727D">
            <w:pPr>
              <w:jc w:val="right"/>
              <w:rPr>
                <w:rFonts w:asciiTheme="minorEastAsia" w:hAnsiTheme="minorEastAsia"/>
              </w:rPr>
            </w:pPr>
            <w:r w:rsidRPr="00BF3457">
              <w:rPr>
                <w:rFonts w:asciiTheme="minorEastAsia" w:hAnsiTheme="minorEastAsia"/>
              </w:rPr>
              <w:t>1,633,947.12</w:t>
            </w:r>
          </w:p>
        </w:tc>
        <w:tc>
          <w:tcPr>
            <w:tcW w:w="2931" w:type="dxa"/>
            <w:vAlign w:val="center"/>
          </w:tcPr>
          <w:p w:rsidR="00BF3457" w:rsidRPr="005D729E" w:rsidRDefault="004D1F42" w:rsidP="003C727D">
            <w:pPr>
              <w:jc w:val="right"/>
              <w:rPr>
                <w:rFonts w:asciiTheme="minorEastAsia" w:hAnsiTheme="minorEastAsia"/>
              </w:rPr>
            </w:pPr>
            <w:r>
              <w:rPr>
                <w:rFonts w:asciiTheme="minorEastAsia" w:hAnsiTheme="minorEastAsia"/>
              </w:rPr>
              <w:fldChar w:fldCharType="begin"/>
            </w:r>
            <w:r w:rsidR="00BF3457">
              <w:rPr>
                <w:rFonts w:asciiTheme="minorEastAsia" w:hAnsiTheme="minorEastAsia"/>
              </w:rPr>
              <w:instrText xml:space="preserve"> =C9/B9*100 \# "0.00%" </w:instrText>
            </w:r>
            <w:r>
              <w:rPr>
                <w:rFonts w:asciiTheme="minorEastAsia" w:hAnsiTheme="minorEastAsia"/>
              </w:rPr>
              <w:fldChar w:fldCharType="separate"/>
            </w:r>
            <w:r w:rsidR="00BF3457">
              <w:rPr>
                <w:rFonts w:asciiTheme="minorEastAsia" w:hAnsiTheme="minorEastAsia"/>
                <w:noProof/>
              </w:rPr>
              <w:t>81.70%</w:t>
            </w:r>
            <w:r>
              <w:rPr>
                <w:rFonts w:asciiTheme="minorEastAsia" w:hAnsiTheme="minorEastAsia"/>
              </w:rPr>
              <w:fldChar w:fldCharType="end"/>
            </w:r>
          </w:p>
        </w:tc>
      </w:tr>
    </w:tbl>
    <w:p w:rsidR="00DC1681" w:rsidRPr="00716389" w:rsidRDefault="00DC1681" w:rsidP="00716389">
      <w:pPr>
        <w:spacing w:line="360" w:lineRule="auto"/>
        <w:ind w:firstLineChars="200" w:firstLine="422"/>
        <w:rPr>
          <w:rFonts w:asciiTheme="majorEastAsia" w:eastAsiaTheme="majorEastAsia" w:hAnsiTheme="majorEastAsia"/>
          <w:b/>
          <w:szCs w:val="21"/>
        </w:rPr>
      </w:pPr>
      <w:r w:rsidRPr="00714F20">
        <w:rPr>
          <w:rFonts w:asciiTheme="majorEastAsia" w:eastAsiaTheme="majorEastAsia" w:hAnsiTheme="majorEastAsia" w:hint="eastAsia"/>
          <w:b/>
          <w:szCs w:val="21"/>
        </w:rPr>
        <w:t>三、</w:t>
      </w:r>
      <w:r w:rsidR="00716389" w:rsidRPr="00714F20">
        <w:rPr>
          <w:rFonts w:asciiTheme="majorEastAsia" w:eastAsiaTheme="majorEastAsia" w:hAnsiTheme="majorEastAsia" w:hint="eastAsia"/>
          <w:b/>
          <w:szCs w:val="21"/>
        </w:rPr>
        <w:t>资产负债表与业务活动表反映净资产变动额差异原因</w:t>
      </w:r>
    </w:p>
    <w:p w:rsidR="00DC1681" w:rsidRPr="003C727D" w:rsidRDefault="00BF3457" w:rsidP="00DC1681">
      <w:pPr>
        <w:spacing w:line="360" w:lineRule="auto"/>
        <w:ind w:firstLineChars="200" w:firstLine="420"/>
        <w:rPr>
          <w:rFonts w:asciiTheme="minorEastAsia" w:hAnsiTheme="minorEastAsia"/>
          <w:szCs w:val="21"/>
        </w:rPr>
      </w:pPr>
      <w:r w:rsidRPr="00BF3457">
        <w:rPr>
          <w:rFonts w:asciiTheme="minorEastAsia" w:hAnsiTheme="minorEastAsia" w:hint="eastAsia"/>
          <w:szCs w:val="21"/>
        </w:rPr>
        <w:t>资产负债表与业务活动表反映净资产</w:t>
      </w:r>
      <w:proofErr w:type="gramStart"/>
      <w:r w:rsidRPr="00BF3457">
        <w:rPr>
          <w:rFonts w:asciiTheme="minorEastAsia" w:hAnsiTheme="minorEastAsia" w:hint="eastAsia"/>
          <w:szCs w:val="21"/>
        </w:rPr>
        <w:t>变动额</w:t>
      </w:r>
      <w:r>
        <w:rPr>
          <w:rFonts w:asciiTheme="minorEastAsia" w:hAnsiTheme="minorEastAsia" w:hint="eastAsia"/>
          <w:szCs w:val="21"/>
        </w:rPr>
        <w:t>无差异</w:t>
      </w:r>
      <w:proofErr w:type="gramEnd"/>
      <w:r w:rsidR="00DC1681" w:rsidRPr="00DC1681">
        <w:rPr>
          <w:rFonts w:asciiTheme="minorEastAsia" w:hAnsiTheme="minorEastAsia" w:hint="eastAsia"/>
          <w:szCs w:val="21"/>
        </w:rPr>
        <w:t>。</w:t>
      </w:r>
    </w:p>
    <w:p w:rsidR="006F16B1" w:rsidRDefault="00B64F00" w:rsidP="00B64F00">
      <w:pPr>
        <w:spacing w:line="360" w:lineRule="auto"/>
        <w:ind w:firstLineChars="200" w:firstLine="422"/>
        <w:rPr>
          <w:rFonts w:asciiTheme="majorEastAsia" w:eastAsiaTheme="majorEastAsia" w:hAnsiTheme="majorEastAsia"/>
          <w:b/>
          <w:szCs w:val="21"/>
        </w:rPr>
      </w:pPr>
      <w:r w:rsidRPr="00B64F00">
        <w:rPr>
          <w:rFonts w:asciiTheme="majorEastAsia" w:eastAsiaTheme="majorEastAsia" w:hAnsiTheme="majorEastAsia" w:hint="eastAsia"/>
          <w:b/>
          <w:szCs w:val="21"/>
        </w:rPr>
        <w:t>四、</w:t>
      </w:r>
      <w:r w:rsidR="006F16B1" w:rsidRPr="00B64F00">
        <w:rPr>
          <w:rFonts w:asciiTheme="majorEastAsia" w:eastAsiaTheme="majorEastAsia" w:hAnsiTheme="majorEastAsia" w:hint="eastAsia"/>
          <w:b/>
          <w:szCs w:val="21"/>
        </w:rPr>
        <w:t>审计评价及建议</w:t>
      </w:r>
    </w:p>
    <w:p w:rsidR="006F16B1" w:rsidRDefault="006F16B1"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BF3457">
        <w:rPr>
          <w:rFonts w:asciiTheme="majorEastAsia" w:eastAsiaTheme="majorEastAsia" w:hAnsiTheme="majorEastAsia" w:hint="eastAsia"/>
          <w:szCs w:val="21"/>
        </w:rPr>
        <w:t>北京益公公益基金会</w:t>
      </w:r>
      <w:r>
        <w:rPr>
          <w:rFonts w:asciiTheme="majorEastAsia" w:eastAsiaTheme="majorEastAsia" w:hAnsiTheme="majorEastAsia" w:hint="eastAsia"/>
          <w:szCs w:val="21"/>
        </w:rPr>
        <w:t>自</w:t>
      </w:r>
      <w:r w:rsidR="00BF3457">
        <w:rPr>
          <w:rFonts w:asciiTheme="majorEastAsia" w:eastAsiaTheme="majorEastAsia" w:hAnsiTheme="majorEastAsia" w:hint="eastAsia"/>
          <w:szCs w:val="21"/>
        </w:rPr>
        <w:t>2013年01月01日至2019年02月28日</w:t>
      </w:r>
      <w:r>
        <w:rPr>
          <w:rFonts w:asciiTheme="majorEastAsia" w:eastAsiaTheme="majorEastAsia" w:hAnsiTheme="majorEastAsia" w:hint="eastAsia"/>
          <w:szCs w:val="21"/>
        </w:rPr>
        <w:t>的财务报表在</w:t>
      </w:r>
      <w:r w:rsidR="001B2D01">
        <w:rPr>
          <w:rFonts w:asciiTheme="majorEastAsia" w:eastAsiaTheme="majorEastAsia" w:hAnsiTheme="majorEastAsia" w:hint="eastAsia"/>
          <w:szCs w:val="21"/>
        </w:rPr>
        <w:t>所有重大方面已经按照《</w:t>
      </w:r>
      <w:r w:rsidR="00F06E37">
        <w:rPr>
          <w:rFonts w:asciiTheme="majorEastAsia" w:eastAsiaTheme="majorEastAsia" w:hAnsiTheme="majorEastAsia" w:hint="eastAsia"/>
          <w:szCs w:val="21"/>
        </w:rPr>
        <w:t>基金会</w:t>
      </w:r>
      <w:r w:rsidR="001B2D01">
        <w:rPr>
          <w:rFonts w:asciiTheme="majorEastAsia" w:eastAsiaTheme="majorEastAsia" w:hAnsiTheme="majorEastAsia" w:hint="eastAsia"/>
          <w:szCs w:val="21"/>
        </w:rPr>
        <w:t>管理条例》和《民间非营利组织会计制度》的规定编制，公允反映了</w:t>
      </w:r>
      <w:r w:rsidR="00BF3457">
        <w:rPr>
          <w:rFonts w:asciiTheme="majorEastAsia" w:eastAsiaTheme="majorEastAsia" w:hAnsiTheme="majorEastAsia" w:hint="eastAsia"/>
          <w:szCs w:val="21"/>
        </w:rPr>
        <w:t>北京益公公益基金会</w:t>
      </w:r>
      <w:r w:rsidR="006A07AB">
        <w:rPr>
          <w:rFonts w:asciiTheme="majorEastAsia" w:eastAsiaTheme="majorEastAsia" w:hAnsiTheme="majorEastAsia" w:hint="eastAsia"/>
          <w:szCs w:val="21"/>
        </w:rPr>
        <w:t>本</w:t>
      </w:r>
      <w:r w:rsidR="001B2D01">
        <w:rPr>
          <w:rFonts w:asciiTheme="majorEastAsia" w:eastAsiaTheme="majorEastAsia" w:hAnsiTheme="majorEastAsia" w:hint="eastAsia"/>
          <w:szCs w:val="21"/>
        </w:rPr>
        <w:t>届理事会在任职期间自</w:t>
      </w:r>
      <w:r w:rsidR="00BF3457">
        <w:rPr>
          <w:rFonts w:asciiTheme="majorEastAsia" w:eastAsiaTheme="majorEastAsia" w:hAnsiTheme="majorEastAsia" w:hint="eastAsia"/>
          <w:szCs w:val="21"/>
        </w:rPr>
        <w:t>2013年01月01日至2019年02月28日</w:t>
      </w:r>
      <w:r w:rsidR="001B2D01">
        <w:rPr>
          <w:rFonts w:asciiTheme="majorEastAsia" w:eastAsiaTheme="majorEastAsia" w:hAnsiTheme="majorEastAsia" w:hint="eastAsia"/>
          <w:szCs w:val="21"/>
        </w:rPr>
        <w:t>的财务情况及业务活动情况。</w:t>
      </w:r>
    </w:p>
    <w:p w:rsidR="001B2D01" w:rsidRDefault="001B2D01"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BF3457">
        <w:rPr>
          <w:rFonts w:asciiTheme="majorEastAsia" w:eastAsiaTheme="majorEastAsia" w:hAnsiTheme="majorEastAsia" w:hint="eastAsia"/>
          <w:szCs w:val="21"/>
        </w:rPr>
        <w:t>北京益公公益基金会</w:t>
      </w:r>
      <w:r>
        <w:rPr>
          <w:rFonts w:asciiTheme="majorEastAsia" w:eastAsiaTheme="majorEastAsia" w:hAnsiTheme="majorEastAsia" w:hint="eastAsia"/>
          <w:szCs w:val="21"/>
        </w:rPr>
        <w:t>的收入主要来源于捐赠收入、</w:t>
      </w:r>
      <w:r w:rsidR="00E6008E">
        <w:rPr>
          <w:rFonts w:asciiTheme="majorEastAsia" w:eastAsiaTheme="majorEastAsia" w:hAnsiTheme="majorEastAsia" w:hint="eastAsia"/>
          <w:szCs w:val="21"/>
        </w:rPr>
        <w:t>提供服务收入</w:t>
      </w:r>
      <w:r>
        <w:rPr>
          <w:rFonts w:asciiTheme="majorEastAsia" w:eastAsiaTheme="majorEastAsia" w:hAnsiTheme="majorEastAsia" w:hint="eastAsia"/>
          <w:szCs w:val="21"/>
        </w:rPr>
        <w:t>等，收入合</w:t>
      </w:r>
      <w:proofErr w:type="gramStart"/>
      <w:r>
        <w:rPr>
          <w:rFonts w:asciiTheme="majorEastAsia" w:eastAsiaTheme="majorEastAsia" w:hAnsiTheme="majorEastAsia" w:hint="eastAsia"/>
          <w:szCs w:val="21"/>
        </w:rPr>
        <w:t>规</w:t>
      </w:r>
      <w:proofErr w:type="gramEnd"/>
      <w:r>
        <w:rPr>
          <w:rFonts w:asciiTheme="majorEastAsia" w:eastAsiaTheme="majorEastAsia" w:hAnsiTheme="majorEastAsia" w:hint="eastAsia"/>
          <w:szCs w:val="21"/>
        </w:rPr>
        <w:t>。支出主要用于业务活动支出、日常办公经费支出，支出合</w:t>
      </w:r>
      <w:proofErr w:type="gramStart"/>
      <w:r>
        <w:rPr>
          <w:rFonts w:asciiTheme="majorEastAsia" w:eastAsiaTheme="majorEastAsia" w:hAnsiTheme="majorEastAsia" w:hint="eastAsia"/>
          <w:szCs w:val="21"/>
        </w:rPr>
        <w:t>规</w:t>
      </w:r>
      <w:proofErr w:type="gramEnd"/>
      <w:r>
        <w:rPr>
          <w:rFonts w:asciiTheme="majorEastAsia" w:eastAsiaTheme="majorEastAsia" w:hAnsiTheme="majorEastAsia" w:hint="eastAsia"/>
          <w:szCs w:val="21"/>
        </w:rPr>
        <w:t>，票据使用规范。</w:t>
      </w:r>
    </w:p>
    <w:p w:rsidR="001B2D01" w:rsidRDefault="001B2D01" w:rsidP="00ED23B7">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BF3457">
        <w:rPr>
          <w:rFonts w:asciiTheme="majorEastAsia" w:eastAsiaTheme="majorEastAsia" w:hAnsiTheme="majorEastAsia" w:hint="eastAsia"/>
          <w:szCs w:val="21"/>
        </w:rPr>
        <w:t>北京益公公益基金会</w:t>
      </w:r>
      <w:r w:rsidR="006A07AB">
        <w:rPr>
          <w:rFonts w:asciiTheme="majorEastAsia" w:eastAsiaTheme="majorEastAsia" w:hAnsiTheme="majorEastAsia" w:hint="eastAsia"/>
          <w:szCs w:val="21"/>
        </w:rPr>
        <w:t>本</w:t>
      </w:r>
      <w:r>
        <w:rPr>
          <w:rFonts w:asciiTheme="majorEastAsia" w:eastAsiaTheme="majorEastAsia" w:hAnsiTheme="majorEastAsia" w:hint="eastAsia"/>
          <w:szCs w:val="21"/>
        </w:rPr>
        <w:t>届理事会任职期间无重大违法、违纪行为。</w:t>
      </w:r>
    </w:p>
    <w:p w:rsidR="00BC64BF" w:rsidRPr="00BC64BF" w:rsidRDefault="00BC64BF" w:rsidP="00BC64BF">
      <w:pPr>
        <w:spacing w:line="360" w:lineRule="auto"/>
        <w:ind w:firstLineChars="200" w:firstLine="420"/>
        <w:rPr>
          <w:rFonts w:asciiTheme="majorEastAsia" w:eastAsiaTheme="majorEastAsia" w:hAnsiTheme="majorEastAsia"/>
          <w:szCs w:val="21"/>
        </w:rPr>
      </w:pPr>
      <w:r w:rsidRPr="00BC64BF">
        <w:rPr>
          <w:rFonts w:asciiTheme="majorEastAsia" w:eastAsiaTheme="majorEastAsia" w:hAnsiTheme="majorEastAsia" w:hint="eastAsia"/>
          <w:szCs w:val="21"/>
        </w:rPr>
        <w:lastRenderedPageBreak/>
        <w:t>（一）审计发现的问题</w:t>
      </w:r>
    </w:p>
    <w:p w:rsidR="00BC64BF" w:rsidRPr="00BC64BF" w:rsidRDefault="00BC64BF" w:rsidP="00BC64BF">
      <w:pPr>
        <w:spacing w:line="360" w:lineRule="auto"/>
        <w:ind w:firstLineChars="200" w:firstLine="420"/>
        <w:rPr>
          <w:rFonts w:asciiTheme="majorEastAsia" w:eastAsiaTheme="majorEastAsia" w:hAnsiTheme="majorEastAsia"/>
          <w:szCs w:val="21"/>
        </w:rPr>
      </w:pPr>
      <w:r w:rsidRPr="00BC64BF">
        <w:rPr>
          <w:rFonts w:asciiTheme="majorEastAsia" w:eastAsiaTheme="majorEastAsia" w:hAnsiTheme="majorEastAsia" w:hint="eastAsia"/>
          <w:szCs w:val="21"/>
        </w:rPr>
        <w:t>1、内部控制制度不健全</w:t>
      </w:r>
    </w:p>
    <w:p w:rsidR="00BC64BF" w:rsidRPr="00BC64BF" w:rsidRDefault="00BC64BF" w:rsidP="00BC64BF">
      <w:pPr>
        <w:spacing w:line="360" w:lineRule="auto"/>
        <w:ind w:firstLineChars="200" w:firstLine="420"/>
        <w:rPr>
          <w:rFonts w:asciiTheme="majorEastAsia" w:eastAsiaTheme="majorEastAsia" w:hAnsiTheme="majorEastAsia"/>
          <w:szCs w:val="21"/>
        </w:rPr>
      </w:pPr>
      <w:r w:rsidRPr="00BC64BF">
        <w:rPr>
          <w:rFonts w:asciiTheme="majorEastAsia" w:eastAsiaTheme="majorEastAsia" w:hAnsiTheme="majorEastAsia" w:hint="eastAsia"/>
          <w:szCs w:val="21"/>
        </w:rPr>
        <w:t>根据</w:t>
      </w:r>
      <w:r>
        <w:rPr>
          <w:rFonts w:asciiTheme="majorEastAsia" w:eastAsiaTheme="majorEastAsia" w:hAnsiTheme="majorEastAsia" w:hint="eastAsia"/>
          <w:szCs w:val="21"/>
        </w:rPr>
        <w:t>北京益公公益基金会</w:t>
      </w:r>
      <w:r w:rsidRPr="00BC64BF">
        <w:rPr>
          <w:rFonts w:asciiTheme="majorEastAsia" w:eastAsiaTheme="majorEastAsia" w:hAnsiTheme="majorEastAsia" w:hint="eastAsia"/>
          <w:szCs w:val="21"/>
        </w:rPr>
        <w:t>提供的财务资料进行审计核查，</w:t>
      </w:r>
      <w:r w:rsidR="005B5DBC" w:rsidRPr="005B5DBC">
        <w:rPr>
          <w:rFonts w:asciiTheme="majorEastAsia" w:eastAsiaTheme="majorEastAsia" w:hAnsiTheme="majorEastAsia" w:hint="eastAsia"/>
          <w:szCs w:val="21"/>
        </w:rPr>
        <w:t>基金会</w:t>
      </w:r>
      <w:r w:rsidRPr="005B5DBC">
        <w:rPr>
          <w:rFonts w:asciiTheme="majorEastAsia" w:eastAsiaTheme="majorEastAsia" w:hAnsiTheme="majorEastAsia" w:hint="eastAsia"/>
          <w:szCs w:val="21"/>
        </w:rPr>
        <w:t>订了《捐赠票据管理使用办法》，《关于规范基金会行为的若干规定》，《档案管理制度》，《重大事项报告制度》，《项目管理制度》，《基金会财务管理细则》，《合同及法律文件审查管理规定》。</w:t>
      </w:r>
    </w:p>
    <w:p w:rsidR="00BC64BF" w:rsidRPr="00BC64BF" w:rsidRDefault="00BC64BF" w:rsidP="00BC64BF">
      <w:pPr>
        <w:spacing w:line="360" w:lineRule="auto"/>
        <w:ind w:firstLineChars="200" w:firstLine="420"/>
        <w:rPr>
          <w:rFonts w:asciiTheme="majorEastAsia" w:eastAsiaTheme="majorEastAsia" w:hAnsiTheme="majorEastAsia"/>
          <w:szCs w:val="21"/>
        </w:rPr>
      </w:pPr>
      <w:r w:rsidRPr="00BC64BF">
        <w:rPr>
          <w:rFonts w:asciiTheme="majorEastAsia" w:eastAsiaTheme="majorEastAsia" w:hAnsiTheme="majorEastAsia" w:hint="eastAsia"/>
          <w:szCs w:val="21"/>
        </w:rPr>
        <w:t>未制订人事管理制度、信息公开制度、债权债务管理等相关制度。</w:t>
      </w:r>
    </w:p>
    <w:p w:rsidR="00BC64BF" w:rsidRPr="00BC64BF" w:rsidRDefault="00BC64BF" w:rsidP="00BC64BF">
      <w:pPr>
        <w:spacing w:line="360" w:lineRule="auto"/>
        <w:ind w:firstLineChars="200" w:firstLine="420"/>
        <w:rPr>
          <w:rFonts w:asciiTheme="majorEastAsia" w:eastAsiaTheme="majorEastAsia" w:hAnsiTheme="majorEastAsia"/>
          <w:szCs w:val="21"/>
        </w:rPr>
      </w:pPr>
      <w:r w:rsidRPr="00BC64BF">
        <w:rPr>
          <w:rFonts w:asciiTheme="majorEastAsia" w:eastAsiaTheme="majorEastAsia" w:hAnsiTheme="majorEastAsia" w:hint="eastAsia"/>
          <w:szCs w:val="21"/>
        </w:rPr>
        <w:t>不符合民政部关于印发《关于规范基金会行为的若干规定（试行）》的通知 民发〔2012〕124号，（七）基金会应当建立健全内部制度，将所有分支机构、代表机构、专项基金以及各项业务活动纳入统一管理。</w:t>
      </w:r>
    </w:p>
    <w:p w:rsidR="00BC64BF" w:rsidRPr="00BC64BF" w:rsidRDefault="00BC64BF" w:rsidP="005B5DBC">
      <w:pPr>
        <w:spacing w:line="360" w:lineRule="auto"/>
        <w:ind w:firstLineChars="200" w:firstLine="420"/>
        <w:rPr>
          <w:rFonts w:asciiTheme="majorEastAsia" w:eastAsiaTheme="majorEastAsia" w:hAnsiTheme="majorEastAsia"/>
          <w:szCs w:val="21"/>
        </w:rPr>
      </w:pPr>
      <w:r w:rsidRPr="00BC64BF">
        <w:rPr>
          <w:rFonts w:asciiTheme="majorEastAsia" w:eastAsiaTheme="majorEastAsia" w:hAnsiTheme="majorEastAsia" w:hint="eastAsia"/>
          <w:szCs w:val="21"/>
        </w:rPr>
        <w:t>2、票据开具管理不规范</w:t>
      </w:r>
    </w:p>
    <w:p w:rsidR="00BC64BF" w:rsidRPr="00BC64BF" w:rsidRDefault="00BC64BF" w:rsidP="00BC64BF">
      <w:pPr>
        <w:spacing w:line="360" w:lineRule="auto"/>
        <w:ind w:firstLineChars="200" w:firstLine="420"/>
        <w:rPr>
          <w:rFonts w:asciiTheme="majorEastAsia" w:eastAsiaTheme="majorEastAsia" w:hAnsiTheme="majorEastAsia"/>
          <w:szCs w:val="21"/>
        </w:rPr>
      </w:pPr>
      <w:r w:rsidRPr="00BC64BF">
        <w:rPr>
          <w:rFonts w:asciiTheme="majorEastAsia" w:eastAsiaTheme="majorEastAsia" w:hAnsiTheme="majorEastAsia" w:hint="eastAsia"/>
          <w:szCs w:val="21"/>
        </w:rPr>
        <w:t>经审计，</w:t>
      </w:r>
      <w:r>
        <w:rPr>
          <w:rFonts w:asciiTheme="majorEastAsia" w:eastAsiaTheme="majorEastAsia" w:hAnsiTheme="majorEastAsia" w:hint="eastAsia"/>
          <w:szCs w:val="21"/>
        </w:rPr>
        <w:t>北京益公公益基金会</w:t>
      </w:r>
      <w:r w:rsidRPr="00BC64BF">
        <w:rPr>
          <w:rFonts w:asciiTheme="majorEastAsia" w:eastAsiaTheme="majorEastAsia" w:hAnsiTheme="majorEastAsia" w:hint="eastAsia"/>
          <w:szCs w:val="21"/>
        </w:rPr>
        <w:t>（1）201</w:t>
      </w:r>
      <w:r w:rsidR="005B5DBC">
        <w:rPr>
          <w:rFonts w:asciiTheme="majorEastAsia" w:eastAsiaTheme="majorEastAsia" w:hAnsiTheme="majorEastAsia" w:hint="eastAsia"/>
          <w:szCs w:val="21"/>
        </w:rPr>
        <w:t>6</w:t>
      </w:r>
      <w:r w:rsidRPr="00BC64BF">
        <w:rPr>
          <w:rFonts w:asciiTheme="majorEastAsia" w:eastAsiaTheme="majorEastAsia" w:hAnsiTheme="majorEastAsia" w:hint="eastAsia"/>
          <w:szCs w:val="21"/>
        </w:rPr>
        <w:t>年</w:t>
      </w:r>
      <w:r w:rsidR="005B5DBC">
        <w:rPr>
          <w:rFonts w:asciiTheme="majorEastAsia" w:eastAsiaTheme="majorEastAsia" w:hAnsiTheme="majorEastAsia" w:hint="eastAsia"/>
          <w:szCs w:val="21"/>
        </w:rPr>
        <w:t>0</w:t>
      </w:r>
      <w:r w:rsidRPr="00BC64BF">
        <w:rPr>
          <w:rFonts w:asciiTheme="majorEastAsia" w:eastAsiaTheme="majorEastAsia" w:hAnsiTheme="majorEastAsia" w:hint="eastAsia"/>
          <w:szCs w:val="21"/>
        </w:rPr>
        <w:t>1月</w:t>
      </w:r>
      <w:r w:rsidR="005B5DBC">
        <w:rPr>
          <w:rFonts w:asciiTheme="majorEastAsia" w:eastAsiaTheme="majorEastAsia" w:hAnsiTheme="majorEastAsia" w:hint="eastAsia"/>
          <w:szCs w:val="21"/>
        </w:rPr>
        <w:t>05</w:t>
      </w:r>
      <w:r w:rsidRPr="00BC64BF">
        <w:rPr>
          <w:rFonts w:asciiTheme="majorEastAsia" w:eastAsiaTheme="majorEastAsia" w:hAnsiTheme="majorEastAsia" w:hint="eastAsia"/>
          <w:szCs w:val="21"/>
        </w:rPr>
        <w:t>号凭证，</w:t>
      </w:r>
      <w:proofErr w:type="gramStart"/>
      <w:r w:rsidRPr="00BC64BF">
        <w:rPr>
          <w:rFonts w:asciiTheme="majorEastAsia" w:eastAsiaTheme="majorEastAsia" w:hAnsiTheme="majorEastAsia" w:hint="eastAsia"/>
          <w:szCs w:val="21"/>
        </w:rPr>
        <w:t>报销</w:t>
      </w:r>
      <w:r w:rsidR="005B5DBC">
        <w:rPr>
          <w:rFonts w:asciiTheme="majorEastAsia" w:eastAsiaTheme="majorEastAsia" w:hAnsiTheme="majorEastAsia" w:hint="eastAsia"/>
          <w:szCs w:val="21"/>
        </w:rPr>
        <w:t>青聚济南</w:t>
      </w:r>
      <w:proofErr w:type="gramEnd"/>
      <w:r w:rsidR="005B5DBC">
        <w:rPr>
          <w:rFonts w:asciiTheme="majorEastAsia" w:eastAsiaTheme="majorEastAsia" w:hAnsiTheme="majorEastAsia" w:hint="eastAsia"/>
          <w:szCs w:val="21"/>
        </w:rPr>
        <w:t>徽章制作</w:t>
      </w:r>
      <w:r w:rsidRPr="00BC64BF">
        <w:rPr>
          <w:rFonts w:asciiTheme="majorEastAsia" w:eastAsiaTheme="majorEastAsia" w:hAnsiTheme="majorEastAsia" w:hint="eastAsia"/>
          <w:szCs w:val="21"/>
        </w:rPr>
        <w:t>费</w:t>
      </w:r>
      <w:r w:rsidR="005B5DBC">
        <w:rPr>
          <w:rFonts w:asciiTheme="majorEastAsia" w:eastAsiaTheme="majorEastAsia" w:hAnsiTheme="majorEastAsia" w:hint="eastAsia"/>
          <w:szCs w:val="21"/>
        </w:rPr>
        <w:t>44.00</w:t>
      </w:r>
      <w:r w:rsidRPr="00BC64BF">
        <w:rPr>
          <w:rFonts w:asciiTheme="majorEastAsia" w:eastAsiaTheme="majorEastAsia" w:hAnsiTheme="majorEastAsia" w:hint="eastAsia"/>
          <w:szCs w:val="21"/>
        </w:rPr>
        <w:t>元，发票抬头为个人；</w:t>
      </w:r>
    </w:p>
    <w:p w:rsidR="00BC64BF" w:rsidRPr="00BC64BF" w:rsidRDefault="00BC64BF" w:rsidP="00BC64BF">
      <w:pPr>
        <w:spacing w:line="360" w:lineRule="auto"/>
        <w:ind w:firstLineChars="200" w:firstLine="420"/>
        <w:rPr>
          <w:rFonts w:asciiTheme="majorEastAsia" w:eastAsiaTheme="majorEastAsia" w:hAnsiTheme="majorEastAsia"/>
          <w:szCs w:val="21"/>
        </w:rPr>
      </w:pPr>
      <w:r w:rsidRPr="00BC64BF">
        <w:rPr>
          <w:rFonts w:asciiTheme="majorEastAsia" w:eastAsiaTheme="majorEastAsia" w:hAnsiTheme="majorEastAsia" w:hint="eastAsia"/>
          <w:szCs w:val="21"/>
        </w:rPr>
        <w:t>根据2011年2月1日起施行中华人民共和国发票管理办法实施细则第四条 发票的基本内容包括:发票的名称、发票代码和号码、联次及用途、客户名称、开户银行及账号、商品名称或经营项目、计量单位、数量、单价、大小写金额、开票人、开票日期、开票单位（个人）名称（章）等。</w:t>
      </w:r>
    </w:p>
    <w:p w:rsidR="00BC64BF" w:rsidRPr="00BC64BF" w:rsidRDefault="00BC64BF" w:rsidP="00BC64BF">
      <w:pPr>
        <w:spacing w:line="360" w:lineRule="auto"/>
        <w:ind w:firstLineChars="200" w:firstLine="420"/>
        <w:rPr>
          <w:rFonts w:asciiTheme="majorEastAsia" w:eastAsiaTheme="majorEastAsia" w:hAnsiTheme="majorEastAsia"/>
          <w:szCs w:val="21"/>
        </w:rPr>
      </w:pPr>
      <w:r w:rsidRPr="00BC64BF">
        <w:rPr>
          <w:rFonts w:asciiTheme="majorEastAsia" w:eastAsiaTheme="majorEastAsia" w:hAnsiTheme="majorEastAsia" w:hint="eastAsia"/>
          <w:szCs w:val="21"/>
        </w:rPr>
        <w:t>（二）针对审计发现问题的建议</w:t>
      </w:r>
    </w:p>
    <w:p w:rsidR="00BC64BF" w:rsidRPr="00BC64BF" w:rsidRDefault="00BC64BF" w:rsidP="00BC64BF">
      <w:pPr>
        <w:spacing w:line="360" w:lineRule="auto"/>
        <w:ind w:firstLineChars="200" w:firstLine="420"/>
        <w:rPr>
          <w:rFonts w:asciiTheme="majorEastAsia" w:eastAsiaTheme="majorEastAsia" w:hAnsiTheme="majorEastAsia"/>
          <w:szCs w:val="21"/>
        </w:rPr>
      </w:pPr>
      <w:r w:rsidRPr="00BC64BF">
        <w:rPr>
          <w:rFonts w:asciiTheme="majorEastAsia" w:eastAsiaTheme="majorEastAsia" w:hAnsiTheme="majorEastAsia" w:hint="eastAsia"/>
          <w:szCs w:val="21"/>
        </w:rPr>
        <w:t>1、建议</w:t>
      </w:r>
      <w:r w:rsidR="005B5DBC" w:rsidRPr="005B5DBC">
        <w:rPr>
          <w:rFonts w:asciiTheme="majorEastAsia" w:eastAsiaTheme="majorEastAsia" w:hAnsiTheme="majorEastAsia" w:hint="eastAsia"/>
          <w:szCs w:val="21"/>
        </w:rPr>
        <w:t>人事管理制度、信息公开制度、债权债务管理</w:t>
      </w:r>
      <w:r w:rsidRPr="00BC64BF">
        <w:rPr>
          <w:rFonts w:asciiTheme="majorEastAsia" w:eastAsiaTheme="majorEastAsia" w:hAnsiTheme="majorEastAsia" w:hint="eastAsia"/>
          <w:szCs w:val="21"/>
        </w:rPr>
        <w:t>等，结合</w:t>
      </w:r>
      <w:r>
        <w:rPr>
          <w:rFonts w:asciiTheme="majorEastAsia" w:eastAsiaTheme="majorEastAsia" w:hAnsiTheme="majorEastAsia" w:hint="eastAsia"/>
          <w:szCs w:val="21"/>
        </w:rPr>
        <w:t>北京益公公益基金会</w:t>
      </w:r>
      <w:r w:rsidRPr="00BC64BF">
        <w:rPr>
          <w:rFonts w:asciiTheme="majorEastAsia" w:eastAsiaTheme="majorEastAsia" w:hAnsiTheme="majorEastAsia" w:hint="eastAsia"/>
          <w:szCs w:val="21"/>
        </w:rPr>
        <w:t>业务特点，</w:t>
      </w:r>
      <w:r w:rsidR="005B5DBC">
        <w:rPr>
          <w:rFonts w:asciiTheme="majorEastAsia" w:eastAsiaTheme="majorEastAsia" w:hAnsiTheme="majorEastAsia" w:hint="eastAsia"/>
          <w:szCs w:val="21"/>
        </w:rPr>
        <w:t>建立建</w:t>
      </w:r>
      <w:proofErr w:type="gramStart"/>
      <w:r w:rsidR="005B5DBC">
        <w:rPr>
          <w:rFonts w:asciiTheme="majorEastAsia" w:eastAsiaTheme="majorEastAsia" w:hAnsiTheme="majorEastAsia" w:hint="eastAsia"/>
          <w:szCs w:val="21"/>
        </w:rPr>
        <w:t>全内部</w:t>
      </w:r>
      <w:proofErr w:type="gramEnd"/>
      <w:r w:rsidR="005B5DBC">
        <w:rPr>
          <w:rFonts w:asciiTheme="majorEastAsia" w:eastAsiaTheme="majorEastAsia" w:hAnsiTheme="majorEastAsia" w:hint="eastAsia"/>
          <w:szCs w:val="21"/>
        </w:rPr>
        <w:t>管理制度</w:t>
      </w:r>
      <w:r w:rsidRPr="00BC64BF">
        <w:rPr>
          <w:rFonts w:asciiTheme="majorEastAsia" w:eastAsiaTheme="majorEastAsia" w:hAnsiTheme="majorEastAsia" w:hint="eastAsia"/>
          <w:szCs w:val="21"/>
        </w:rPr>
        <w:t>。</w:t>
      </w:r>
    </w:p>
    <w:p w:rsidR="00BC64BF" w:rsidRPr="00BC64BF" w:rsidRDefault="00BC64BF" w:rsidP="005B5DBC">
      <w:pPr>
        <w:spacing w:line="360" w:lineRule="auto"/>
        <w:ind w:firstLineChars="200" w:firstLine="420"/>
        <w:rPr>
          <w:rFonts w:asciiTheme="majorEastAsia" w:eastAsiaTheme="majorEastAsia" w:hAnsiTheme="majorEastAsia"/>
          <w:szCs w:val="21"/>
        </w:rPr>
      </w:pPr>
      <w:r w:rsidRPr="00BC64BF">
        <w:rPr>
          <w:rFonts w:asciiTheme="majorEastAsia" w:eastAsiaTheme="majorEastAsia" w:hAnsiTheme="majorEastAsia" w:hint="eastAsia"/>
          <w:szCs w:val="21"/>
        </w:rPr>
        <w:t>2、建议根据国家税务局规定，发票抬头开具单位正规名称全称，不能贪图方便采用简写或缩略名称，个人名义发票不能作为入账的原始单据。</w:t>
      </w:r>
    </w:p>
    <w:p w:rsidR="00053D67" w:rsidRPr="00CF2A88" w:rsidRDefault="00CF2A88" w:rsidP="00CF2A88">
      <w:pPr>
        <w:spacing w:line="360" w:lineRule="auto"/>
        <w:ind w:right="420" w:firstLineChars="200" w:firstLine="420"/>
        <w:rPr>
          <w:rFonts w:asciiTheme="majorEastAsia" w:eastAsiaTheme="majorEastAsia" w:hAnsiTheme="majorEastAsia"/>
          <w:szCs w:val="21"/>
        </w:rPr>
      </w:pPr>
      <w:r w:rsidRPr="00CF2A88">
        <w:rPr>
          <w:rFonts w:asciiTheme="majorEastAsia" w:eastAsiaTheme="majorEastAsia" w:hAnsiTheme="majorEastAsia" w:hint="eastAsia"/>
          <w:szCs w:val="21"/>
        </w:rPr>
        <w:t>本报告仅供</w:t>
      </w:r>
      <w:r w:rsidR="00BF3457">
        <w:rPr>
          <w:rFonts w:asciiTheme="majorEastAsia" w:eastAsiaTheme="majorEastAsia" w:hAnsiTheme="majorEastAsia" w:hint="eastAsia"/>
          <w:szCs w:val="21"/>
        </w:rPr>
        <w:t>北京益公公益基金会</w:t>
      </w:r>
      <w:r w:rsidRPr="00CF2A88">
        <w:rPr>
          <w:rFonts w:asciiTheme="majorEastAsia" w:eastAsiaTheme="majorEastAsia" w:hAnsiTheme="majorEastAsia" w:hint="eastAsia"/>
          <w:szCs w:val="21"/>
        </w:rPr>
        <w:t>负责人</w:t>
      </w:r>
      <w:r w:rsidR="00BF3457">
        <w:rPr>
          <w:rFonts w:asciiTheme="majorEastAsia" w:eastAsiaTheme="majorEastAsia" w:hAnsiTheme="majorEastAsia" w:hint="eastAsia"/>
          <w:szCs w:val="21"/>
        </w:rPr>
        <w:t>王陆军</w:t>
      </w:r>
      <w:r w:rsidRPr="00CF2A88">
        <w:rPr>
          <w:rFonts w:asciiTheme="majorEastAsia" w:eastAsiaTheme="majorEastAsia" w:hAnsiTheme="majorEastAsia" w:hint="eastAsia"/>
          <w:szCs w:val="21"/>
        </w:rPr>
        <w:t>（即自</w:t>
      </w:r>
      <w:r w:rsidR="00BF3457">
        <w:rPr>
          <w:rFonts w:asciiTheme="majorEastAsia" w:eastAsiaTheme="majorEastAsia" w:hAnsiTheme="majorEastAsia" w:hint="eastAsia"/>
          <w:szCs w:val="21"/>
        </w:rPr>
        <w:t>2013年01月01日至2019年02月28日</w:t>
      </w:r>
      <w:r w:rsidRPr="00CF2A88">
        <w:rPr>
          <w:rFonts w:asciiTheme="majorEastAsia" w:eastAsiaTheme="majorEastAsia" w:hAnsiTheme="majorEastAsia" w:hint="eastAsia"/>
          <w:szCs w:val="21"/>
        </w:rPr>
        <w:t>）内的经济责任评价使用。因使用不当所造成的后果与执行本次审计业务的注册会计师及会计师事务所无关。</w:t>
      </w:r>
    </w:p>
    <w:p w:rsidR="002073E0" w:rsidRDefault="002073E0" w:rsidP="00562C5E">
      <w:pPr>
        <w:spacing w:line="360" w:lineRule="auto"/>
        <w:ind w:right="420" w:firstLineChars="200" w:firstLine="420"/>
        <w:rPr>
          <w:rFonts w:asciiTheme="majorEastAsia" w:eastAsiaTheme="majorEastAsia" w:hAnsiTheme="majorEastAsia"/>
          <w:szCs w:val="21"/>
        </w:rPr>
      </w:pPr>
    </w:p>
    <w:p w:rsidR="002073E0" w:rsidRDefault="002073E0" w:rsidP="00562C5E">
      <w:pPr>
        <w:spacing w:line="360" w:lineRule="auto"/>
        <w:ind w:right="420" w:firstLineChars="200" w:firstLine="420"/>
        <w:rPr>
          <w:rFonts w:asciiTheme="majorEastAsia" w:eastAsiaTheme="majorEastAsia" w:hAnsiTheme="majorEastAsia"/>
          <w:szCs w:val="21"/>
        </w:rPr>
      </w:pPr>
    </w:p>
    <w:p w:rsidR="002073E0" w:rsidRDefault="002073E0" w:rsidP="00562C5E">
      <w:pPr>
        <w:spacing w:line="360" w:lineRule="auto"/>
        <w:ind w:right="420" w:firstLineChars="200" w:firstLine="420"/>
        <w:rPr>
          <w:rFonts w:asciiTheme="majorEastAsia" w:eastAsiaTheme="majorEastAsia" w:hAnsiTheme="majorEastAsia"/>
          <w:szCs w:val="21"/>
        </w:rPr>
      </w:pPr>
    </w:p>
    <w:p w:rsidR="002073E0" w:rsidRDefault="002073E0" w:rsidP="00562C5E">
      <w:pPr>
        <w:spacing w:line="360" w:lineRule="auto"/>
        <w:ind w:right="420" w:firstLineChars="200" w:firstLine="420"/>
        <w:rPr>
          <w:rFonts w:asciiTheme="majorEastAsia" w:eastAsiaTheme="majorEastAsia" w:hAnsiTheme="majorEastAsia"/>
          <w:szCs w:val="21"/>
        </w:rPr>
      </w:pPr>
    </w:p>
    <w:p w:rsidR="002073E0" w:rsidRDefault="002073E0" w:rsidP="00562C5E">
      <w:pPr>
        <w:spacing w:line="360" w:lineRule="auto"/>
        <w:ind w:right="420" w:firstLineChars="200" w:firstLine="420"/>
        <w:rPr>
          <w:rFonts w:asciiTheme="majorEastAsia" w:eastAsiaTheme="majorEastAsia" w:hAnsiTheme="majorEastAsia"/>
          <w:szCs w:val="21"/>
        </w:rPr>
      </w:pPr>
    </w:p>
    <w:p w:rsidR="002073E0" w:rsidRDefault="002073E0" w:rsidP="00562C5E">
      <w:pPr>
        <w:spacing w:line="360" w:lineRule="auto"/>
        <w:ind w:right="420" w:firstLineChars="200" w:firstLine="420"/>
        <w:rPr>
          <w:rFonts w:asciiTheme="majorEastAsia" w:eastAsiaTheme="majorEastAsia" w:hAnsiTheme="majorEastAsia"/>
          <w:szCs w:val="21"/>
        </w:rPr>
      </w:pPr>
    </w:p>
    <w:p w:rsidR="002073E0" w:rsidRDefault="002073E0" w:rsidP="00562C5E">
      <w:pPr>
        <w:spacing w:line="360" w:lineRule="auto"/>
        <w:ind w:right="420" w:firstLineChars="200" w:firstLine="420"/>
        <w:rPr>
          <w:rFonts w:asciiTheme="majorEastAsia" w:eastAsiaTheme="majorEastAsia" w:hAnsiTheme="majorEastAsia"/>
          <w:szCs w:val="21"/>
        </w:rPr>
      </w:pPr>
    </w:p>
    <w:p w:rsidR="002073E0" w:rsidRDefault="002073E0" w:rsidP="00562C5E">
      <w:pPr>
        <w:spacing w:line="360" w:lineRule="auto"/>
        <w:ind w:right="420" w:firstLineChars="200" w:firstLine="420"/>
        <w:rPr>
          <w:rFonts w:asciiTheme="majorEastAsia" w:eastAsiaTheme="majorEastAsia" w:hAnsiTheme="majorEastAsia"/>
          <w:szCs w:val="21"/>
        </w:rPr>
      </w:pPr>
    </w:p>
    <w:p w:rsidR="002073E0" w:rsidRDefault="002073E0" w:rsidP="00562C5E">
      <w:pPr>
        <w:spacing w:line="360" w:lineRule="auto"/>
        <w:ind w:right="420" w:firstLineChars="200" w:firstLine="420"/>
        <w:rPr>
          <w:rFonts w:asciiTheme="majorEastAsia" w:eastAsiaTheme="majorEastAsia" w:hAnsiTheme="majorEastAsia"/>
          <w:szCs w:val="21"/>
        </w:rPr>
      </w:pPr>
    </w:p>
    <w:p w:rsidR="002073E0" w:rsidRDefault="002073E0" w:rsidP="00562C5E">
      <w:pPr>
        <w:spacing w:line="360" w:lineRule="auto"/>
        <w:ind w:right="420" w:firstLineChars="200" w:firstLine="420"/>
        <w:rPr>
          <w:rFonts w:asciiTheme="majorEastAsia" w:eastAsiaTheme="majorEastAsia" w:hAnsiTheme="majorEastAsia"/>
          <w:szCs w:val="21"/>
        </w:rPr>
      </w:pPr>
      <w:r>
        <w:rPr>
          <w:rFonts w:asciiTheme="majorEastAsia" w:eastAsiaTheme="majorEastAsia" w:hAnsiTheme="majorEastAsia" w:hint="eastAsia"/>
          <w:szCs w:val="21"/>
        </w:rPr>
        <w:t>（此页无正文）</w:t>
      </w:r>
    </w:p>
    <w:p w:rsidR="002073E0" w:rsidRDefault="002073E0" w:rsidP="00562C5E">
      <w:pPr>
        <w:spacing w:line="360" w:lineRule="auto"/>
        <w:ind w:right="420" w:firstLineChars="200" w:firstLine="420"/>
        <w:rPr>
          <w:rFonts w:asciiTheme="majorEastAsia" w:eastAsiaTheme="majorEastAsia" w:hAnsiTheme="majorEastAsia"/>
          <w:szCs w:val="21"/>
        </w:rPr>
      </w:pPr>
    </w:p>
    <w:p w:rsidR="002073E0" w:rsidRDefault="002073E0" w:rsidP="00562C5E">
      <w:pPr>
        <w:spacing w:line="360" w:lineRule="auto"/>
        <w:ind w:right="420" w:firstLineChars="200" w:firstLine="420"/>
        <w:rPr>
          <w:rFonts w:asciiTheme="majorEastAsia" w:eastAsiaTheme="majorEastAsia" w:hAnsiTheme="majorEastAsia"/>
          <w:szCs w:val="21"/>
        </w:rPr>
      </w:pPr>
    </w:p>
    <w:p w:rsidR="00562C5E" w:rsidRPr="00562C5E" w:rsidRDefault="00CF2A88" w:rsidP="00562C5E">
      <w:pPr>
        <w:spacing w:line="360" w:lineRule="auto"/>
        <w:ind w:right="420" w:firstLineChars="200" w:firstLine="420"/>
        <w:rPr>
          <w:rFonts w:asciiTheme="majorEastAsia" w:eastAsiaTheme="majorEastAsia" w:hAnsiTheme="majorEastAsia"/>
          <w:szCs w:val="21"/>
        </w:rPr>
      </w:pPr>
      <w:r w:rsidRPr="00562C5E">
        <w:rPr>
          <w:rFonts w:asciiTheme="majorEastAsia" w:eastAsiaTheme="majorEastAsia" w:hAnsiTheme="majorEastAsia" w:hint="eastAsia"/>
          <w:szCs w:val="21"/>
        </w:rPr>
        <w:t>附送：</w:t>
      </w:r>
    </w:p>
    <w:p w:rsidR="00562C5E" w:rsidRPr="00562C5E" w:rsidRDefault="00562C5E" w:rsidP="00562C5E">
      <w:pPr>
        <w:spacing w:line="360" w:lineRule="auto"/>
        <w:ind w:right="420" w:firstLineChars="200" w:firstLine="420"/>
        <w:rPr>
          <w:rFonts w:asciiTheme="majorEastAsia" w:eastAsiaTheme="majorEastAsia" w:hAnsiTheme="majorEastAsia"/>
          <w:szCs w:val="21"/>
        </w:rPr>
      </w:pPr>
      <w:r w:rsidRPr="00562C5E">
        <w:rPr>
          <w:rFonts w:asciiTheme="majorEastAsia" w:eastAsiaTheme="majorEastAsia" w:hAnsiTheme="majorEastAsia" w:hint="eastAsia"/>
          <w:szCs w:val="21"/>
        </w:rPr>
        <w:t>1、综述情况表</w:t>
      </w:r>
    </w:p>
    <w:p w:rsidR="00B64F00" w:rsidRPr="00562C5E" w:rsidRDefault="00562C5E" w:rsidP="00562C5E">
      <w:pPr>
        <w:spacing w:line="360" w:lineRule="auto"/>
        <w:ind w:right="420" w:firstLineChars="200" w:firstLine="420"/>
        <w:rPr>
          <w:rFonts w:asciiTheme="majorEastAsia" w:eastAsiaTheme="majorEastAsia" w:hAnsiTheme="majorEastAsia"/>
          <w:szCs w:val="21"/>
        </w:rPr>
      </w:pPr>
      <w:r w:rsidRPr="00562C5E">
        <w:rPr>
          <w:rFonts w:asciiTheme="majorEastAsia" w:eastAsiaTheme="majorEastAsia" w:hAnsiTheme="majorEastAsia" w:hint="eastAsia"/>
          <w:szCs w:val="21"/>
        </w:rPr>
        <w:t>2、</w:t>
      </w:r>
      <w:r w:rsidR="00BF3457">
        <w:rPr>
          <w:rFonts w:asciiTheme="majorEastAsia" w:eastAsiaTheme="majorEastAsia" w:hAnsiTheme="majorEastAsia" w:hint="eastAsia"/>
          <w:szCs w:val="21"/>
        </w:rPr>
        <w:t>2013年01月01日至2019年02月28日</w:t>
      </w:r>
      <w:r w:rsidRPr="00562C5E">
        <w:rPr>
          <w:rFonts w:asciiTheme="majorEastAsia" w:eastAsiaTheme="majorEastAsia" w:hAnsiTheme="majorEastAsia" w:hint="eastAsia"/>
          <w:szCs w:val="21"/>
        </w:rPr>
        <w:t>资产负债表</w:t>
      </w:r>
    </w:p>
    <w:p w:rsidR="00B64F00" w:rsidRPr="00562C5E" w:rsidRDefault="00562C5E" w:rsidP="00562C5E">
      <w:pPr>
        <w:spacing w:line="360" w:lineRule="auto"/>
        <w:ind w:right="420" w:firstLineChars="200" w:firstLine="420"/>
        <w:rPr>
          <w:rFonts w:asciiTheme="majorEastAsia" w:eastAsiaTheme="majorEastAsia" w:hAnsiTheme="majorEastAsia"/>
          <w:szCs w:val="21"/>
        </w:rPr>
      </w:pPr>
      <w:r w:rsidRPr="00562C5E">
        <w:rPr>
          <w:rFonts w:asciiTheme="majorEastAsia" w:eastAsiaTheme="majorEastAsia" w:hAnsiTheme="majorEastAsia" w:hint="eastAsia"/>
          <w:szCs w:val="21"/>
        </w:rPr>
        <w:t>3、2013年度至</w:t>
      </w:r>
      <w:r w:rsidR="00E73857">
        <w:rPr>
          <w:rFonts w:asciiTheme="majorEastAsia" w:eastAsiaTheme="majorEastAsia" w:hAnsiTheme="majorEastAsia" w:hint="eastAsia"/>
          <w:szCs w:val="21"/>
        </w:rPr>
        <w:t>2019年1-2月</w:t>
      </w:r>
      <w:r w:rsidRPr="00562C5E">
        <w:rPr>
          <w:rFonts w:asciiTheme="majorEastAsia" w:eastAsiaTheme="majorEastAsia" w:hAnsiTheme="majorEastAsia" w:hint="eastAsia"/>
          <w:szCs w:val="21"/>
        </w:rPr>
        <w:t>业务活动表</w:t>
      </w:r>
    </w:p>
    <w:p w:rsidR="00B64F00" w:rsidRPr="00562C5E" w:rsidRDefault="00562C5E" w:rsidP="00562C5E">
      <w:pPr>
        <w:spacing w:line="360" w:lineRule="auto"/>
        <w:ind w:right="420" w:firstLineChars="200" w:firstLine="420"/>
        <w:rPr>
          <w:rFonts w:asciiTheme="majorEastAsia" w:eastAsiaTheme="majorEastAsia" w:hAnsiTheme="majorEastAsia"/>
          <w:szCs w:val="21"/>
        </w:rPr>
      </w:pPr>
      <w:r w:rsidRPr="00562C5E">
        <w:rPr>
          <w:rFonts w:asciiTheme="majorEastAsia" w:eastAsiaTheme="majorEastAsia" w:hAnsiTheme="majorEastAsia" w:hint="eastAsia"/>
          <w:szCs w:val="21"/>
        </w:rPr>
        <w:t>4、2013年度至</w:t>
      </w:r>
      <w:r w:rsidR="00E73857">
        <w:rPr>
          <w:rFonts w:asciiTheme="majorEastAsia" w:eastAsiaTheme="majorEastAsia" w:hAnsiTheme="majorEastAsia" w:hint="eastAsia"/>
          <w:szCs w:val="21"/>
        </w:rPr>
        <w:t>2019年1-2月</w:t>
      </w:r>
      <w:r w:rsidRPr="00562C5E">
        <w:rPr>
          <w:rFonts w:asciiTheme="majorEastAsia" w:eastAsiaTheme="majorEastAsia" w:hAnsiTheme="majorEastAsia" w:hint="eastAsia"/>
          <w:szCs w:val="21"/>
        </w:rPr>
        <w:t>现金流量表</w:t>
      </w:r>
    </w:p>
    <w:p w:rsidR="00B64F00" w:rsidRPr="000504A1" w:rsidRDefault="000504A1" w:rsidP="000504A1">
      <w:pPr>
        <w:spacing w:line="360" w:lineRule="auto"/>
        <w:ind w:right="420" w:firstLineChars="200" w:firstLine="420"/>
        <w:rPr>
          <w:rFonts w:asciiTheme="majorEastAsia" w:eastAsiaTheme="majorEastAsia" w:hAnsiTheme="majorEastAsia"/>
          <w:szCs w:val="21"/>
        </w:rPr>
      </w:pPr>
      <w:r>
        <w:rPr>
          <w:rFonts w:asciiTheme="majorEastAsia" w:eastAsiaTheme="majorEastAsia" w:hAnsiTheme="majorEastAsia" w:hint="eastAsia"/>
          <w:szCs w:val="21"/>
        </w:rPr>
        <w:t>5、</w:t>
      </w:r>
      <w:r w:rsidRPr="000504A1">
        <w:rPr>
          <w:rFonts w:asciiTheme="majorEastAsia" w:eastAsiaTheme="majorEastAsia" w:hAnsiTheme="majorEastAsia" w:hint="eastAsia"/>
          <w:szCs w:val="21"/>
        </w:rPr>
        <w:t>理事会述职报告</w:t>
      </w:r>
    </w:p>
    <w:p w:rsidR="00B64F00" w:rsidRDefault="00B64F00" w:rsidP="001B2D01">
      <w:pPr>
        <w:pStyle w:val="a4"/>
        <w:spacing w:line="360" w:lineRule="auto"/>
        <w:ind w:left="448" w:right="420"/>
        <w:rPr>
          <w:rFonts w:asciiTheme="majorEastAsia" w:eastAsiaTheme="majorEastAsia" w:hAnsiTheme="majorEastAsia"/>
          <w:szCs w:val="21"/>
        </w:rPr>
      </w:pPr>
    </w:p>
    <w:p w:rsidR="00E73857" w:rsidRDefault="00E73857" w:rsidP="001B2D01">
      <w:pPr>
        <w:pStyle w:val="a4"/>
        <w:spacing w:line="360" w:lineRule="auto"/>
        <w:ind w:left="448" w:right="420"/>
        <w:rPr>
          <w:rFonts w:asciiTheme="majorEastAsia" w:eastAsiaTheme="majorEastAsia" w:hAnsiTheme="majorEastAsia"/>
          <w:szCs w:val="21"/>
        </w:rPr>
      </w:pPr>
    </w:p>
    <w:p w:rsidR="00E73857" w:rsidRDefault="00E73857" w:rsidP="001B2D01">
      <w:pPr>
        <w:pStyle w:val="a4"/>
        <w:spacing w:line="360" w:lineRule="auto"/>
        <w:ind w:left="448" w:right="420"/>
        <w:rPr>
          <w:rFonts w:asciiTheme="majorEastAsia" w:eastAsiaTheme="majorEastAsia" w:hAnsiTheme="majorEastAsia"/>
          <w:szCs w:val="21"/>
        </w:rPr>
      </w:pPr>
    </w:p>
    <w:p w:rsidR="00E73857" w:rsidRDefault="00E73857" w:rsidP="001B2D01">
      <w:pPr>
        <w:pStyle w:val="a4"/>
        <w:spacing w:line="360" w:lineRule="auto"/>
        <w:ind w:left="448" w:right="420"/>
        <w:rPr>
          <w:rFonts w:asciiTheme="majorEastAsia" w:eastAsiaTheme="majorEastAsia" w:hAnsiTheme="majorEastAsia"/>
          <w:szCs w:val="21"/>
        </w:rPr>
      </w:pPr>
    </w:p>
    <w:p w:rsidR="00E73857" w:rsidRDefault="00E73857" w:rsidP="001B2D01">
      <w:pPr>
        <w:pStyle w:val="a4"/>
        <w:spacing w:line="360" w:lineRule="auto"/>
        <w:ind w:left="448" w:right="420"/>
        <w:rPr>
          <w:rFonts w:asciiTheme="majorEastAsia" w:eastAsiaTheme="majorEastAsia" w:hAnsiTheme="majorEastAsia"/>
          <w:szCs w:val="21"/>
        </w:rPr>
      </w:pPr>
    </w:p>
    <w:p w:rsidR="00E73857" w:rsidRDefault="00E73857" w:rsidP="001B2D01">
      <w:pPr>
        <w:pStyle w:val="a4"/>
        <w:spacing w:line="360" w:lineRule="auto"/>
        <w:ind w:left="448" w:right="420"/>
        <w:rPr>
          <w:rFonts w:asciiTheme="majorEastAsia" w:eastAsiaTheme="majorEastAsia" w:hAnsiTheme="majorEastAsia"/>
          <w:szCs w:val="21"/>
        </w:rPr>
      </w:pPr>
    </w:p>
    <w:p w:rsidR="00B64F00" w:rsidRPr="008A0FB8" w:rsidRDefault="00B64F00" w:rsidP="008A0FB8">
      <w:pPr>
        <w:spacing w:line="360" w:lineRule="auto"/>
        <w:ind w:right="420"/>
        <w:rPr>
          <w:rFonts w:asciiTheme="majorEastAsia" w:eastAsiaTheme="majorEastAsia" w:hAnsiTheme="majorEastAsia"/>
          <w:szCs w:val="21"/>
        </w:rPr>
      </w:pPr>
    </w:p>
    <w:p w:rsidR="008D192C" w:rsidRPr="008D192C" w:rsidRDefault="008D192C" w:rsidP="008D192C">
      <w:pPr>
        <w:spacing w:line="720" w:lineRule="auto"/>
        <w:ind w:firstLineChars="200" w:firstLine="420"/>
        <w:rPr>
          <w:rFonts w:ascii="宋体" w:eastAsia="宋体" w:hAnsi="宋体" w:cs="Times New Roman"/>
          <w:szCs w:val="21"/>
        </w:rPr>
      </w:pPr>
      <w:r w:rsidRPr="008D192C">
        <w:rPr>
          <w:rFonts w:ascii="宋体" w:eastAsia="宋体" w:hAnsi="宋体" w:cs="Times New Roman" w:hint="eastAsia"/>
          <w:szCs w:val="21"/>
        </w:rPr>
        <w:t>北京</w:t>
      </w:r>
      <w:r w:rsidR="001F392A">
        <w:rPr>
          <w:rFonts w:ascii="宋体" w:eastAsia="宋体" w:hAnsi="宋体" w:cs="Times New Roman"/>
          <w:noProof/>
          <w:szCs w:val="21"/>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132pt;margin-top:516.75pt;width:121.5pt;height:120pt;z-index:251660288;visibility:visible;mso-position-horizontal-relative:page;mso-position-vertical-relative:page" o:preferrelative="t" filled="f" stroked="f">
            <v:imagedata r:id="rId9" o:title=""/>
            <o:lock v:ext="edit" aspectratio="t"/>
            <w10:wrap anchorx="page" anchory="page"/>
          </v:shape>
          <w:control r:id="rId10" w:name="BJCAWordSign1" w:shapeid="_x0000_s1026"/>
        </w:pict>
      </w:r>
      <w:r w:rsidRPr="008D192C">
        <w:rPr>
          <w:rFonts w:ascii="宋体" w:eastAsia="宋体" w:hAnsi="宋体" w:cs="Times New Roman" w:hint="eastAsia"/>
          <w:szCs w:val="21"/>
        </w:rPr>
        <w:t>润鹏冀能会计师事务所                    中国注册会计师：</w:t>
      </w:r>
      <w:r w:rsidR="001F392A">
        <w:rPr>
          <w:rFonts w:ascii="宋体" w:eastAsia="宋体" w:hAnsi="宋体" w:cs="Times New Roman"/>
          <w:noProof/>
          <w:szCs w:val="21"/>
        </w:rPr>
        <w:pict>
          <v:shape id="_x0000_s1027" type="#_x0000_t201" style="position:absolute;left:0;text-align:left;margin-left:425.25pt;margin-top:516.75pt;width:85.5pt;height:42.8pt;z-index:251662336;visibility:visible;mso-position-horizontal-relative:page;mso-position-vertical-relative:page" o:preferrelative="t" filled="f" stroked="f">
            <v:imagedata r:id="rId11" o:title=""/>
            <o:lock v:ext="edit" aspectratio="t"/>
            <w10:wrap anchorx="page" anchory="page"/>
          </v:shape>
          <w:control r:id="rId12" w:name="BJCAWordSign2" w:shapeid="_x0000_s1027"/>
        </w:pict>
      </w:r>
    </w:p>
    <w:p w:rsidR="008D192C" w:rsidRPr="008D192C" w:rsidRDefault="008D192C" w:rsidP="008D192C">
      <w:pPr>
        <w:spacing w:line="720" w:lineRule="auto"/>
        <w:rPr>
          <w:rFonts w:ascii="宋体" w:eastAsia="宋体" w:hAnsi="宋体" w:cs="Times New Roman"/>
          <w:szCs w:val="21"/>
        </w:rPr>
      </w:pPr>
      <w:r w:rsidRPr="008D192C">
        <w:rPr>
          <w:rFonts w:ascii="宋体" w:eastAsia="宋体" w:hAnsi="宋体" w:cs="Times New Roman" w:hint="eastAsia"/>
          <w:szCs w:val="21"/>
        </w:rPr>
        <w:t xml:space="preserve">          有限责任公司</w:t>
      </w:r>
    </w:p>
    <w:p w:rsidR="008D192C" w:rsidRPr="008D192C" w:rsidRDefault="008D192C" w:rsidP="008D192C">
      <w:pPr>
        <w:spacing w:line="720" w:lineRule="auto"/>
        <w:rPr>
          <w:rFonts w:ascii="宋体" w:eastAsia="宋体" w:hAnsi="宋体" w:cs="Times New Roman"/>
          <w:szCs w:val="21"/>
        </w:rPr>
      </w:pPr>
      <w:r w:rsidRPr="008D192C">
        <w:rPr>
          <w:rFonts w:ascii="宋体" w:eastAsia="宋体" w:hAnsi="宋体" w:cs="Times New Roman" w:hint="eastAsia"/>
          <w:szCs w:val="21"/>
        </w:rPr>
        <w:t xml:space="preserve">           中国·北京                           中国注册会计师：</w:t>
      </w:r>
      <w:r w:rsidR="001F392A">
        <w:rPr>
          <w:rFonts w:ascii="宋体" w:eastAsia="宋体" w:hAnsi="宋体" w:cs="Times New Roman"/>
          <w:noProof/>
          <w:szCs w:val="21"/>
        </w:rPr>
        <w:pict>
          <v:shape id="_x0000_s1028" type="#_x0000_t201" style="position:absolute;left:0;text-align:left;margin-left:425.25pt;margin-top:610.5pt;width:85.5pt;height:42.8pt;z-index:251664384;visibility:visible;mso-position-horizontal-relative:page;mso-position-vertical-relative:page" o:preferrelative="t" filled="f" stroked="f">
            <v:imagedata r:id="rId13" o:title=""/>
            <o:lock v:ext="edit" aspectratio="t"/>
            <w10:wrap anchorx="page" anchory="page"/>
          </v:shape>
          <w:control r:id="rId14" w:name="BJCAWordSign3" w:shapeid="_x0000_s1028"/>
        </w:pict>
      </w:r>
    </w:p>
    <w:p w:rsidR="00716389" w:rsidRPr="00716389" w:rsidRDefault="00AB6338" w:rsidP="00E73857">
      <w:pPr>
        <w:tabs>
          <w:tab w:val="left" w:pos="4678"/>
        </w:tabs>
        <w:spacing w:line="720" w:lineRule="auto"/>
        <w:ind w:rightChars="40" w:right="84" w:firstLineChars="2300" w:firstLine="4830"/>
        <w:rPr>
          <w:rFonts w:ascii="宋体" w:eastAsia="宋体" w:hAnsi="宋体" w:cs="Times New Roman"/>
          <w:szCs w:val="21"/>
        </w:rPr>
      </w:pPr>
      <w:r w:rsidRPr="00E86298">
        <w:rPr>
          <w:rFonts w:ascii="宋体" w:eastAsia="宋体" w:hAnsi="宋体" w:cs="Times New Roman" w:hint="eastAsia"/>
          <w:szCs w:val="21"/>
        </w:rPr>
        <w:t>201</w:t>
      </w:r>
      <w:r w:rsidR="00E73857">
        <w:rPr>
          <w:rFonts w:ascii="宋体" w:eastAsia="宋体" w:hAnsi="宋体" w:cs="Times New Roman" w:hint="eastAsia"/>
          <w:szCs w:val="21"/>
        </w:rPr>
        <w:t>9</w:t>
      </w:r>
      <w:r w:rsidR="0099503C" w:rsidRPr="00E86298">
        <w:rPr>
          <w:rFonts w:ascii="宋体" w:eastAsia="宋体" w:hAnsi="宋体" w:cs="Times New Roman"/>
          <w:szCs w:val="21"/>
        </w:rPr>
        <w:t>年</w:t>
      </w:r>
      <w:r w:rsidR="00E73857">
        <w:rPr>
          <w:rFonts w:ascii="宋体" w:eastAsia="宋体" w:hAnsi="宋体" w:cs="Times New Roman" w:hint="eastAsia"/>
          <w:szCs w:val="21"/>
        </w:rPr>
        <w:t>03</w:t>
      </w:r>
      <w:r w:rsidR="0099503C" w:rsidRPr="00E86298">
        <w:rPr>
          <w:rFonts w:ascii="宋体" w:eastAsia="宋体" w:hAnsi="宋体" w:cs="Times New Roman"/>
          <w:szCs w:val="21"/>
        </w:rPr>
        <w:t>月</w:t>
      </w:r>
      <w:r w:rsidR="00E73857">
        <w:rPr>
          <w:rFonts w:ascii="宋体" w:eastAsia="宋体" w:hAnsi="宋体" w:cs="Times New Roman" w:hint="eastAsia"/>
          <w:szCs w:val="21"/>
        </w:rPr>
        <w:t>21</w:t>
      </w:r>
      <w:r w:rsidR="0099503C" w:rsidRPr="00E86298">
        <w:rPr>
          <w:rFonts w:ascii="宋体" w:eastAsia="宋体" w:hAnsi="宋体" w:cs="Times New Roman"/>
          <w:szCs w:val="21"/>
        </w:rPr>
        <w:t>日</w:t>
      </w:r>
    </w:p>
    <w:p w:rsidR="00716389" w:rsidRDefault="00716389" w:rsidP="00716389"/>
    <w:p w:rsidR="00716389" w:rsidRDefault="00716389" w:rsidP="00716389"/>
    <w:p w:rsidR="00716389" w:rsidRDefault="00716389" w:rsidP="00716389"/>
    <w:p w:rsidR="00716389" w:rsidRDefault="00716389" w:rsidP="00716389"/>
    <w:p w:rsidR="007627BA" w:rsidRPr="00053D67" w:rsidRDefault="007627BA" w:rsidP="007627BA">
      <w:pPr>
        <w:pStyle w:val="1"/>
        <w:spacing w:before="0" w:after="0" w:line="240" w:lineRule="auto"/>
        <w:jc w:val="center"/>
        <w:rPr>
          <w:rFonts w:asciiTheme="minorEastAsia" w:eastAsiaTheme="minorEastAsia" w:hAnsiTheme="minorEastAsia"/>
          <w:bCs w:val="0"/>
          <w:color w:val="000000"/>
          <w:sz w:val="32"/>
          <w:szCs w:val="32"/>
        </w:rPr>
      </w:pPr>
      <w:r w:rsidRPr="00053D67">
        <w:rPr>
          <w:rFonts w:asciiTheme="minorEastAsia" w:eastAsiaTheme="minorEastAsia" w:hAnsiTheme="minorEastAsia" w:hint="eastAsia"/>
          <w:bCs w:val="0"/>
          <w:color w:val="000000"/>
          <w:sz w:val="32"/>
          <w:szCs w:val="32"/>
        </w:rPr>
        <w:lastRenderedPageBreak/>
        <w:t>基金会财务相关情况表</w:t>
      </w:r>
    </w:p>
    <w:p w:rsidR="007627BA" w:rsidRPr="00053D67" w:rsidRDefault="00BF3457" w:rsidP="007627BA">
      <w:pPr>
        <w:jc w:val="center"/>
        <w:rPr>
          <w:rFonts w:asciiTheme="minorEastAsia" w:hAnsiTheme="minorEastAsia"/>
          <w:color w:val="000000"/>
        </w:rPr>
      </w:pPr>
      <w:r>
        <w:rPr>
          <w:rFonts w:asciiTheme="minorEastAsia" w:hAnsiTheme="minorEastAsia" w:hint="eastAsia"/>
          <w:color w:val="000000"/>
        </w:rPr>
        <w:t>2019年02月28日</w:t>
      </w:r>
    </w:p>
    <w:tbl>
      <w:tblPr>
        <w:tblW w:w="9522"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5"/>
        <w:gridCol w:w="3127"/>
        <w:gridCol w:w="2191"/>
        <w:gridCol w:w="2659"/>
      </w:tblGrid>
      <w:tr w:rsidR="007627BA" w:rsidRPr="00053D67" w:rsidTr="00A64FE5">
        <w:trPr>
          <w:cantSplit/>
          <w:trHeight w:val="456"/>
        </w:trPr>
        <w:tc>
          <w:tcPr>
            <w:tcW w:w="1545" w:type="dxa"/>
            <w:vAlign w:val="center"/>
          </w:tcPr>
          <w:p w:rsidR="007627BA" w:rsidRPr="00053D67" w:rsidRDefault="007627BA" w:rsidP="00A64FE5">
            <w:pPr>
              <w:jc w:val="center"/>
              <w:rPr>
                <w:rFonts w:asciiTheme="minorEastAsia" w:hAnsiTheme="minorEastAsia"/>
                <w:color w:val="000000"/>
              </w:rPr>
            </w:pPr>
            <w:r w:rsidRPr="00053D67">
              <w:rPr>
                <w:rFonts w:asciiTheme="minorEastAsia" w:hAnsiTheme="minorEastAsia" w:hint="eastAsia"/>
                <w:color w:val="000000"/>
              </w:rPr>
              <w:t>基金会名称</w:t>
            </w:r>
          </w:p>
        </w:tc>
        <w:tc>
          <w:tcPr>
            <w:tcW w:w="7977" w:type="dxa"/>
            <w:gridSpan w:val="3"/>
            <w:vAlign w:val="center"/>
          </w:tcPr>
          <w:p w:rsidR="007627BA" w:rsidRPr="00053D67" w:rsidRDefault="00E73857" w:rsidP="00A64FE5">
            <w:pPr>
              <w:jc w:val="center"/>
              <w:rPr>
                <w:rFonts w:asciiTheme="minorEastAsia" w:hAnsiTheme="minorEastAsia"/>
                <w:color w:val="000000"/>
              </w:rPr>
            </w:pPr>
            <w:r w:rsidRPr="00E73857">
              <w:rPr>
                <w:rFonts w:asciiTheme="minorEastAsia" w:hAnsiTheme="minorEastAsia" w:hint="eastAsia"/>
                <w:color w:val="000000"/>
              </w:rPr>
              <w:t>北京益公公益基金会</w:t>
            </w:r>
          </w:p>
        </w:tc>
      </w:tr>
      <w:tr w:rsidR="007627BA" w:rsidRPr="00053D67" w:rsidTr="00A64FE5">
        <w:trPr>
          <w:cantSplit/>
          <w:trHeight w:val="456"/>
        </w:trPr>
        <w:tc>
          <w:tcPr>
            <w:tcW w:w="1545" w:type="dxa"/>
            <w:vAlign w:val="center"/>
          </w:tcPr>
          <w:p w:rsidR="007627BA" w:rsidRPr="00053D67" w:rsidRDefault="007627BA" w:rsidP="00A64FE5">
            <w:pPr>
              <w:jc w:val="center"/>
              <w:rPr>
                <w:rFonts w:asciiTheme="minorEastAsia" w:hAnsiTheme="minorEastAsia"/>
                <w:color w:val="000000"/>
              </w:rPr>
            </w:pPr>
            <w:r w:rsidRPr="00053D67">
              <w:rPr>
                <w:rFonts w:asciiTheme="minorEastAsia" w:hAnsiTheme="minorEastAsia" w:hint="eastAsia"/>
                <w:color w:val="000000"/>
              </w:rPr>
              <w:t>代码证号</w:t>
            </w:r>
          </w:p>
        </w:tc>
        <w:tc>
          <w:tcPr>
            <w:tcW w:w="7977" w:type="dxa"/>
            <w:gridSpan w:val="3"/>
            <w:vAlign w:val="center"/>
          </w:tcPr>
          <w:p w:rsidR="007627BA" w:rsidRPr="00053D67" w:rsidRDefault="00E73857" w:rsidP="00A64FE5">
            <w:pPr>
              <w:jc w:val="center"/>
              <w:rPr>
                <w:rFonts w:asciiTheme="minorEastAsia" w:hAnsiTheme="minorEastAsia"/>
                <w:color w:val="000000"/>
              </w:rPr>
            </w:pPr>
            <w:r w:rsidRPr="00E73857">
              <w:rPr>
                <w:rFonts w:asciiTheme="minorEastAsia" w:hAnsiTheme="minorEastAsia"/>
                <w:color w:val="000000"/>
              </w:rPr>
              <w:t>53110000082819799K</w:t>
            </w:r>
          </w:p>
        </w:tc>
      </w:tr>
      <w:tr w:rsidR="007627BA" w:rsidRPr="00053D67" w:rsidTr="00A64FE5">
        <w:trPr>
          <w:cantSplit/>
          <w:trHeight w:val="456"/>
        </w:trPr>
        <w:tc>
          <w:tcPr>
            <w:tcW w:w="1545" w:type="dxa"/>
            <w:vAlign w:val="center"/>
          </w:tcPr>
          <w:p w:rsidR="007627BA" w:rsidRPr="00053D67" w:rsidRDefault="007627BA" w:rsidP="00A64FE5">
            <w:pPr>
              <w:jc w:val="center"/>
              <w:rPr>
                <w:rFonts w:asciiTheme="minorEastAsia" w:hAnsiTheme="minorEastAsia"/>
                <w:color w:val="000000"/>
              </w:rPr>
            </w:pPr>
            <w:r w:rsidRPr="00053D67">
              <w:rPr>
                <w:rFonts w:asciiTheme="minorEastAsia" w:hAnsiTheme="minorEastAsia" w:hint="eastAsia"/>
                <w:color w:val="000000"/>
              </w:rPr>
              <w:t>办公地址</w:t>
            </w:r>
          </w:p>
        </w:tc>
        <w:tc>
          <w:tcPr>
            <w:tcW w:w="3127" w:type="dxa"/>
            <w:vAlign w:val="center"/>
          </w:tcPr>
          <w:p w:rsidR="007627BA" w:rsidRPr="00053D67" w:rsidRDefault="00E73857" w:rsidP="00A64FE5">
            <w:pPr>
              <w:jc w:val="center"/>
              <w:rPr>
                <w:rFonts w:asciiTheme="minorEastAsia" w:hAnsiTheme="minorEastAsia"/>
                <w:color w:val="000000"/>
              </w:rPr>
            </w:pPr>
            <w:r w:rsidRPr="00E73857">
              <w:rPr>
                <w:rFonts w:asciiTheme="minorEastAsia" w:hAnsiTheme="minorEastAsia" w:hint="eastAsia"/>
                <w:color w:val="000000"/>
              </w:rPr>
              <w:t>北京市海淀区大柳树富海中心3号楼101</w:t>
            </w:r>
          </w:p>
        </w:tc>
        <w:tc>
          <w:tcPr>
            <w:tcW w:w="2191" w:type="dxa"/>
            <w:vAlign w:val="center"/>
          </w:tcPr>
          <w:p w:rsidR="007627BA" w:rsidRPr="00053D67" w:rsidRDefault="007627BA" w:rsidP="00A64FE5">
            <w:pPr>
              <w:jc w:val="center"/>
              <w:rPr>
                <w:rFonts w:asciiTheme="minorEastAsia" w:hAnsiTheme="minorEastAsia"/>
                <w:color w:val="000000"/>
              </w:rPr>
            </w:pPr>
            <w:r w:rsidRPr="00053D67">
              <w:rPr>
                <w:rFonts w:asciiTheme="minorEastAsia" w:hAnsiTheme="minorEastAsia" w:hint="eastAsia"/>
                <w:color w:val="000000"/>
              </w:rPr>
              <w:t>登记时间</w:t>
            </w:r>
          </w:p>
        </w:tc>
        <w:tc>
          <w:tcPr>
            <w:tcW w:w="2659" w:type="dxa"/>
            <w:vAlign w:val="center"/>
          </w:tcPr>
          <w:p w:rsidR="007627BA" w:rsidRPr="00053D67" w:rsidRDefault="007627BA" w:rsidP="00E73857">
            <w:pPr>
              <w:jc w:val="center"/>
              <w:rPr>
                <w:rFonts w:asciiTheme="minorEastAsia" w:hAnsiTheme="minorEastAsia"/>
                <w:color w:val="000000"/>
              </w:rPr>
            </w:pPr>
            <w:r w:rsidRPr="00053D67">
              <w:rPr>
                <w:rFonts w:asciiTheme="minorEastAsia" w:hAnsiTheme="minorEastAsia" w:hint="eastAsia"/>
                <w:color w:val="000000"/>
              </w:rPr>
              <w:t>2</w:t>
            </w:r>
            <w:r w:rsidR="00E73857">
              <w:rPr>
                <w:rFonts w:asciiTheme="minorEastAsia" w:hAnsiTheme="minorEastAsia" w:hint="eastAsia"/>
                <w:color w:val="000000"/>
              </w:rPr>
              <w:t>013</w:t>
            </w:r>
            <w:r w:rsidRPr="00053D67">
              <w:rPr>
                <w:rFonts w:asciiTheme="minorEastAsia" w:hAnsiTheme="minorEastAsia" w:hint="eastAsia"/>
                <w:color w:val="000000"/>
              </w:rPr>
              <w:t>年1</w:t>
            </w:r>
            <w:r w:rsidR="006A07AB" w:rsidRPr="00053D67">
              <w:rPr>
                <w:rFonts w:asciiTheme="minorEastAsia" w:hAnsiTheme="minorEastAsia" w:hint="eastAsia"/>
                <w:color w:val="000000"/>
              </w:rPr>
              <w:t>1</w:t>
            </w:r>
            <w:r w:rsidRPr="00053D67">
              <w:rPr>
                <w:rFonts w:asciiTheme="minorEastAsia" w:hAnsiTheme="minorEastAsia" w:hint="eastAsia"/>
                <w:color w:val="000000"/>
              </w:rPr>
              <w:t>月</w:t>
            </w:r>
            <w:r w:rsidR="00E73857">
              <w:rPr>
                <w:rFonts w:asciiTheme="minorEastAsia" w:hAnsiTheme="minorEastAsia" w:hint="eastAsia"/>
                <w:color w:val="000000"/>
              </w:rPr>
              <w:t>29</w:t>
            </w:r>
            <w:r w:rsidRPr="00053D67">
              <w:rPr>
                <w:rFonts w:asciiTheme="minorEastAsia" w:hAnsiTheme="minorEastAsia" w:hint="eastAsia"/>
                <w:color w:val="000000"/>
              </w:rPr>
              <w:t>日</w:t>
            </w:r>
          </w:p>
        </w:tc>
      </w:tr>
      <w:tr w:rsidR="007627BA" w:rsidRPr="00053D67" w:rsidTr="00A64FE5">
        <w:trPr>
          <w:cantSplit/>
          <w:trHeight w:val="456"/>
        </w:trPr>
        <w:tc>
          <w:tcPr>
            <w:tcW w:w="1545" w:type="dxa"/>
            <w:vAlign w:val="center"/>
          </w:tcPr>
          <w:p w:rsidR="007627BA" w:rsidRPr="00053D67" w:rsidRDefault="007627BA" w:rsidP="00A64FE5">
            <w:pPr>
              <w:jc w:val="center"/>
              <w:rPr>
                <w:rFonts w:asciiTheme="minorEastAsia" w:hAnsiTheme="minorEastAsia"/>
                <w:color w:val="000000"/>
              </w:rPr>
            </w:pPr>
            <w:r w:rsidRPr="00053D67">
              <w:rPr>
                <w:rFonts w:asciiTheme="minorEastAsia" w:hAnsiTheme="minorEastAsia" w:hint="eastAsia"/>
                <w:color w:val="000000"/>
              </w:rPr>
              <w:t>联系电话</w:t>
            </w:r>
          </w:p>
        </w:tc>
        <w:tc>
          <w:tcPr>
            <w:tcW w:w="3127" w:type="dxa"/>
            <w:vAlign w:val="center"/>
          </w:tcPr>
          <w:p w:rsidR="007627BA" w:rsidRPr="00053D67" w:rsidRDefault="00E73857" w:rsidP="00A64FE5">
            <w:pPr>
              <w:jc w:val="center"/>
              <w:rPr>
                <w:rFonts w:asciiTheme="minorEastAsia" w:hAnsiTheme="minorEastAsia"/>
                <w:color w:val="000000"/>
                <w:highlight w:val="yellow"/>
              </w:rPr>
            </w:pPr>
            <w:r w:rsidRPr="00E73857">
              <w:rPr>
                <w:rFonts w:asciiTheme="minorEastAsia" w:hAnsiTheme="minorEastAsia"/>
                <w:color w:val="000000"/>
              </w:rPr>
              <w:t>010-65123420</w:t>
            </w:r>
          </w:p>
        </w:tc>
        <w:tc>
          <w:tcPr>
            <w:tcW w:w="2191" w:type="dxa"/>
            <w:vAlign w:val="center"/>
          </w:tcPr>
          <w:p w:rsidR="007627BA" w:rsidRPr="00053D67" w:rsidRDefault="007627BA" w:rsidP="00A64FE5">
            <w:pPr>
              <w:jc w:val="center"/>
              <w:rPr>
                <w:rFonts w:asciiTheme="minorEastAsia" w:hAnsiTheme="minorEastAsia"/>
                <w:color w:val="000000"/>
                <w:highlight w:val="yellow"/>
              </w:rPr>
            </w:pPr>
            <w:r w:rsidRPr="00053D67">
              <w:rPr>
                <w:rFonts w:asciiTheme="minorEastAsia" w:hAnsiTheme="minorEastAsia" w:hint="eastAsia"/>
                <w:color w:val="000000"/>
              </w:rPr>
              <w:t>邮政编码</w:t>
            </w:r>
          </w:p>
        </w:tc>
        <w:tc>
          <w:tcPr>
            <w:tcW w:w="2659" w:type="dxa"/>
            <w:vAlign w:val="center"/>
          </w:tcPr>
          <w:p w:rsidR="007627BA" w:rsidRPr="00053D67" w:rsidRDefault="00E73857" w:rsidP="00A64FE5">
            <w:pPr>
              <w:jc w:val="center"/>
              <w:rPr>
                <w:rFonts w:asciiTheme="minorEastAsia" w:hAnsiTheme="minorEastAsia"/>
                <w:color w:val="000000"/>
              </w:rPr>
            </w:pPr>
            <w:r w:rsidRPr="00E73857">
              <w:rPr>
                <w:rFonts w:asciiTheme="minorEastAsia" w:hAnsiTheme="minorEastAsia"/>
                <w:color w:val="000000"/>
              </w:rPr>
              <w:t>100081</w:t>
            </w:r>
          </w:p>
        </w:tc>
      </w:tr>
      <w:tr w:rsidR="007627BA" w:rsidRPr="00053D67" w:rsidTr="00A64FE5">
        <w:trPr>
          <w:cantSplit/>
          <w:trHeight w:val="456"/>
        </w:trPr>
        <w:tc>
          <w:tcPr>
            <w:tcW w:w="1545" w:type="dxa"/>
            <w:vAlign w:val="center"/>
          </w:tcPr>
          <w:p w:rsidR="007627BA" w:rsidRPr="00053D67" w:rsidRDefault="007627BA" w:rsidP="00A64FE5">
            <w:pPr>
              <w:jc w:val="center"/>
              <w:rPr>
                <w:rFonts w:asciiTheme="minorEastAsia" w:hAnsiTheme="minorEastAsia"/>
                <w:color w:val="000000"/>
              </w:rPr>
            </w:pPr>
            <w:r w:rsidRPr="00053D67">
              <w:rPr>
                <w:rFonts w:asciiTheme="minorEastAsia" w:hAnsiTheme="minorEastAsia" w:hint="eastAsia"/>
                <w:color w:val="000000"/>
              </w:rPr>
              <w:t>法定代表人</w:t>
            </w:r>
          </w:p>
        </w:tc>
        <w:tc>
          <w:tcPr>
            <w:tcW w:w="3127" w:type="dxa"/>
            <w:vAlign w:val="center"/>
          </w:tcPr>
          <w:p w:rsidR="007627BA" w:rsidRPr="00053D67" w:rsidRDefault="00BF3457" w:rsidP="00A64FE5">
            <w:pPr>
              <w:jc w:val="center"/>
              <w:rPr>
                <w:rFonts w:asciiTheme="minorEastAsia" w:hAnsiTheme="minorEastAsia"/>
                <w:color w:val="000000"/>
              </w:rPr>
            </w:pPr>
            <w:r>
              <w:rPr>
                <w:rFonts w:asciiTheme="minorEastAsia" w:hAnsiTheme="minorEastAsia" w:hint="eastAsia"/>
                <w:color w:val="000000"/>
              </w:rPr>
              <w:t>王陆军</w:t>
            </w:r>
          </w:p>
        </w:tc>
        <w:tc>
          <w:tcPr>
            <w:tcW w:w="2191" w:type="dxa"/>
            <w:vAlign w:val="center"/>
          </w:tcPr>
          <w:p w:rsidR="007627BA" w:rsidRPr="00053D67" w:rsidRDefault="007627BA" w:rsidP="00A64FE5">
            <w:pPr>
              <w:jc w:val="center"/>
              <w:rPr>
                <w:rFonts w:asciiTheme="minorEastAsia" w:hAnsiTheme="minorEastAsia"/>
                <w:color w:val="000000"/>
              </w:rPr>
            </w:pPr>
            <w:r w:rsidRPr="00053D67">
              <w:rPr>
                <w:rFonts w:asciiTheme="minorEastAsia" w:hAnsiTheme="minorEastAsia" w:hint="eastAsia"/>
                <w:color w:val="000000"/>
              </w:rPr>
              <w:t>主要经费来源</w:t>
            </w:r>
          </w:p>
        </w:tc>
        <w:tc>
          <w:tcPr>
            <w:tcW w:w="2659" w:type="dxa"/>
            <w:vAlign w:val="center"/>
          </w:tcPr>
          <w:p w:rsidR="007627BA" w:rsidRPr="00053D67" w:rsidRDefault="007627BA" w:rsidP="00A64FE5">
            <w:pPr>
              <w:jc w:val="center"/>
              <w:rPr>
                <w:rFonts w:asciiTheme="minorEastAsia" w:hAnsiTheme="minorEastAsia"/>
                <w:color w:val="000000"/>
              </w:rPr>
            </w:pPr>
            <w:r w:rsidRPr="00053D67">
              <w:rPr>
                <w:rFonts w:asciiTheme="minorEastAsia" w:hAnsiTheme="minorEastAsia" w:hint="eastAsia"/>
                <w:color w:val="000000"/>
              </w:rPr>
              <w:t>捐赠收入</w:t>
            </w:r>
          </w:p>
        </w:tc>
      </w:tr>
      <w:tr w:rsidR="007627BA" w:rsidRPr="00053D67" w:rsidTr="00A64FE5">
        <w:trPr>
          <w:cantSplit/>
          <w:trHeight w:val="456"/>
        </w:trPr>
        <w:tc>
          <w:tcPr>
            <w:tcW w:w="1545" w:type="dxa"/>
            <w:vAlign w:val="center"/>
          </w:tcPr>
          <w:p w:rsidR="007627BA" w:rsidRPr="00053D67" w:rsidRDefault="007627BA" w:rsidP="00A64FE5">
            <w:pPr>
              <w:jc w:val="center"/>
              <w:rPr>
                <w:rFonts w:asciiTheme="minorEastAsia" w:hAnsiTheme="minorEastAsia"/>
                <w:color w:val="000000"/>
              </w:rPr>
            </w:pPr>
            <w:r w:rsidRPr="00053D67">
              <w:rPr>
                <w:rFonts w:asciiTheme="minorEastAsia" w:hAnsiTheme="minorEastAsia" w:hint="eastAsia"/>
                <w:color w:val="000000"/>
              </w:rPr>
              <w:t>开户银行</w:t>
            </w:r>
          </w:p>
        </w:tc>
        <w:tc>
          <w:tcPr>
            <w:tcW w:w="7977" w:type="dxa"/>
            <w:gridSpan w:val="3"/>
            <w:vAlign w:val="center"/>
          </w:tcPr>
          <w:p w:rsidR="007627BA" w:rsidRPr="00053D67" w:rsidRDefault="00E73857" w:rsidP="00A64FE5">
            <w:pPr>
              <w:jc w:val="center"/>
              <w:rPr>
                <w:rFonts w:asciiTheme="minorEastAsia" w:hAnsiTheme="minorEastAsia"/>
                <w:color w:val="000000"/>
              </w:rPr>
            </w:pPr>
            <w:r w:rsidRPr="00E73857">
              <w:rPr>
                <w:rFonts w:asciiTheme="minorEastAsia" w:hAnsiTheme="minorEastAsia" w:hint="eastAsia"/>
                <w:color w:val="000000"/>
              </w:rPr>
              <w:t>中国民生银行股份有限公司北京东单支行（基本户）</w:t>
            </w:r>
          </w:p>
        </w:tc>
      </w:tr>
      <w:tr w:rsidR="007627BA" w:rsidRPr="00053D67" w:rsidTr="00A64FE5">
        <w:trPr>
          <w:cantSplit/>
          <w:trHeight w:val="463"/>
        </w:trPr>
        <w:tc>
          <w:tcPr>
            <w:tcW w:w="1545" w:type="dxa"/>
            <w:vAlign w:val="center"/>
          </w:tcPr>
          <w:p w:rsidR="007627BA" w:rsidRPr="00053D67" w:rsidRDefault="007627BA" w:rsidP="00A64FE5">
            <w:pPr>
              <w:jc w:val="center"/>
              <w:rPr>
                <w:rFonts w:asciiTheme="minorEastAsia" w:hAnsiTheme="minorEastAsia"/>
                <w:color w:val="000000"/>
              </w:rPr>
            </w:pPr>
            <w:r w:rsidRPr="00053D67">
              <w:rPr>
                <w:rFonts w:asciiTheme="minorEastAsia" w:hAnsiTheme="minorEastAsia" w:hint="eastAsia"/>
                <w:color w:val="000000"/>
              </w:rPr>
              <w:t>银行账号</w:t>
            </w:r>
          </w:p>
        </w:tc>
        <w:tc>
          <w:tcPr>
            <w:tcW w:w="7977" w:type="dxa"/>
            <w:gridSpan w:val="3"/>
            <w:vAlign w:val="center"/>
          </w:tcPr>
          <w:p w:rsidR="007627BA" w:rsidRPr="00053D67" w:rsidRDefault="00E73857" w:rsidP="00A64FE5">
            <w:pPr>
              <w:jc w:val="center"/>
              <w:rPr>
                <w:rFonts w:asciiTheme="minorEastAsia" w:hAnsiTheme="minorEastAsia"/>
                <w:color w:val="000000"/>
              </w:rPr>
            </w:pPr>
            <w:r w:rsidRPr="00E73857">
              <w:rPr>
                <w:rFonts w:asciiTheme="minorEastAsia" w:hAnsiTheme="minorEastAsia"/>
                <w:color w:val="000000"/>
              </w:rPr>
              <w:t>626405797</w:t>
            </w:r>
          </w:p>
        </w:tc>
      </w:tr>
      <w:tr w:rsidR="007627BA" w:rsidRPr="00053D67" w:rsidTr="00A64FE5">
        <w:trPr>
          <w:cantSplit/>
          <w:trHeight w:val="468"/>
        </w:trPr>
        <w:tc>
          <w:tcPr>
            <w:tcW w:w="1545" w:type="dxa"/>
            <w:vAlign w:val="center"/>
          </w:tcPr>
          <w:p w:rsidR="007627BA" w:rsidRPr="00053D67" w:rsidRDefault="007627BA" w:rsidP="00A64FE5">
            <w:pPr>
              <w:jc w:val="center"/>
              <w:rPr>
                <w:rFonts w:asciiTheme="minorEastAsia" w:hAnsiTheme="minorEastAsia"/>
                <w:color w:val="000000"/>
              </w:rPr>
            </w:pPr>
            <w:r w:rsidRPr="00053D67">
              <w:rPr>
                <w:rFonts w:asciiTheme="minorEastAsia" w:hAnsiTheme="minorEastAsia" w:hint="eastAsia"/>
                <w:color w:val="000000"/>
              </w:rPr>
              <w:t>财务机构名称</w:t>
            </w:r>
          </w:p>
        </w:tc>
        <w:tc>
          <w:tcPr>
            <w:tcW w:w="3127" w:type="dxa"/>
            <w:vAlign w:val="center"/>
          </w:tcPr>
          <w:p w:rsidR="007627BA" w:rsidRPr="00053D67" w:rsidRDefault="007627BA" w:rsidP="00A64FE5">
            <w:pPr>
              <w:jc w:val="center"/>
              <w:rPr>
                <w:rFonts w:asciiTheme="minorEastAsia" w:hAnsiTheme="minorEastAsia"/>
                <w:color w:val="000000"/>
              </w:rPr>
            </w:pPr>
          </w:p>
        </w:tc>
        <w:tc>
          <w:tcPr>
            <w:tcW w:w="2191" w:type="dxa"/>
            <w:vAlign w:val="center"/>
          </w:tcPr>
          <w:p w:rsidR="007627BA" w:rsidRPr="00053D67" w:rsidRDefault="007627BA" w:rsidP="00A64FE5">
            <w:pPr>
              <w:ind w:right="382"/>
              <w:jc w:val="center"/>
              <w:rPr>
                <w:rFonts w:asciiTheme="minorEastAsia" w:hAnsiTheme="minorEastAsia"/>
                <w:color w:val="000000"/>
              </w:rPr>
            </w:pPr>
            <w:r w:rsidRPr="00053D67">
              <w:rPr>
                <w:rFonts w:asciiTheme="minorEastAsia" w:hAnsiTheme="minorEastAsia" w:hint="eastAsia"/>
                <w:color w:val="000000"/>
              </w:rPr>
              <w:t xml:space="preserve">    联系电话</w:t>
            </w:r>
          </w:p>
        </w:tc>
        <w:tc>
          <w:tcPr>
            <w:tcW w:w="2659" w:type="dxa"/>
            <w:vAlign w:val="center"/>
          </w:tcPr>
          <w:p w:rsidR="007627BA" w:rsidRPr="00053D67" w:rsidRDefault="006A07AB" w:rsidP="00A64FE5">
            <w:pPr>
              <w:ind w:right="630"/>
              <w:jc w:val="center"/>
              <w:rPr>
                <w:rFonts w:asciiTheme="minorEastAsia" w:hAnsiTheme="minorEastAsia"/>
                <w:color w:val="000000"/>
              </w:rPr>
            </w:pPr>
            <w:r w:rsidRPr="00053D67">
              <w:rPr>
                <w:rFonts w:asciiTheme="minorEastAsia" w:hAnsiTheme="minorEastAsia" w:hint="eastAsia"/>
                <w:color w:val="000000"/>
              </w:rPr>
              <w:t>63561161-891</w:t>
            </w:r>
          </w:p>
        </w:tc>
      </w:tr>
      <w:tr w:rsidR="007627BA" w:rsidRPr="00053D67" w:rsidTr="00A64FE5">
        <w:trPr>
          <w:cantSplit/>
          <w:trHeight w:val="405"/>
        </w:trPr>
        <w:tc>
          <w:tcPr>
            <w:tcW w:w="1545" w:type="dxa"/>
            <w:vAlign w:val="center"/>
          </w:tcPr>
          <w:p w:rsidR="007627BA" w:rsidRPr="00053D67" w:rsidRDefault="007627BA" w:rsidP="00A64FE5">
            <w:pPr>
              <w:jc w:val="center"/>
              <w:rPr>
                <w:rFonts w:asciiTheme="minorEastAsia" w:hAnsiTheme="minorEastAsia"/>
                <w:color w:val="000000"/>
              </w:rPr>
            </w:pPr>
            <w:r w:rsidRPr="00053D67">
              <w:rPr>
                <w:rFonts w:asciiTheme="minorEastAsia" w:hAnsiTheme="minorEastAsia" w:hint="eastAsia"/>
                <w:color w:val="000000"/>
              </w:rPr>
              <w:t>会计姓名</w:t>
            </w:r>
          </w:p>
        </w:tc>
        <w:tc>
          <w:tcPr>
            <w:tcW w:w="3127" w:type="dxa"/>
            <w:vAlign w:val="center"/>
          </w:tcPr>
          <w:p w:rsidR="007627BA" w:rsidRPr="005B5DBC" w:rsidRDefault="005B5DBC" w:rsidP="00A64FE5">
            <w:pPr>
              <w:jc w:val="center"/>
              <w:rPr>
                <w:rFonts w:asciiTheme="minorEastAsia" w:hAnsiTheme="minorEastAsia"/>
                <w:color w:val="000000"/>
              </w:rPr>
            </w:pPr>
            <w:r w:rsidRPr="005B5DBC">
              <w:rPr>
                <w:rFonts w:asciiTheme="minorEastAsia" w:hAnsiTheme="minorEastAsia" w:hint="eastAsia"/>
                <w:color w:val="000000"/>
              </w:rPr>
              <w:t>章早立</w:t>
            </w:r>
          </w:p>
        </w:tc>
        <w:tc>
          <w:tcPr>
            <w:tcW w:w="2191" w:type="dxa"/>
            <w:vAlign w:val="center"/>
          </w:tcPr>
          <w:p w:rsidR="007627BA" w:rsidRPr="005B5DBC" w:rsidRDefault="007627BA" w:rsidP="00A64FE5">
            <w:pPr>
              <w:jc w:val="center"/>
              <w:rPr>
                <w:rFonts w:asciiTheme="minorEastAsia" w:hAnsiTheme="minorEastAsia"/>
                <w:color w:val="000000"/>
              </w:rPr>
            </w:pPr>
            <w:r w:rsidRPr="005B5DBC">
              <w:rPr>
                <w:rFonts w:asciiTheme="minorEastAsia" w:hAnsiTheme="minorEastAsia" w:hint="eastAsia"/>
                <w:color w:val="000000"/>
              </w:rPr>
              <w:t>专/兼职</w:t>
            </w:r>
          </w:p>
        </w:tc>
        <w:tc>
          <w:tcPr>
            <w:tcW w:w="2659" w:type="dxa"/>
            <w:vAlign w:val="center"/>
          </w:tcPr>
          <w:p w:rsidR="007627BA" w:rsidRPr="005B5DBC" w:rsidRDefault="006A07AB" w:rsidP="00A64FE5">
            <w:pPr>
              <w:jc w:val="center"/>
              <w:rPr>
                <w:rFonts w:asciiTheme="minorEastAsia" w:hAnsiTheme="minorEastAsia"/>
                <w:color w:val="000000"/>
              </w:rPr>
            </w:pPr>
            <w:r w:rsidRPr="005B5DBC">
              <w:rPr>
                <w:rFonts w:asciiTheme="minorEastAsia" w:hAnsiTheme="minorEastAsia" w:hint="eastAsia"/>
                <w:color w:val="000000"/>
              </w:rPr>
              <w:t>专职</w:t>
            </w:r>
          </w:p>
        </w:tc>
      </w:tr>
      <w:tr w:rsidR="007627BA" w:rsidRPr="00053D67" w:rsidTr="00A64FE5">
        <w:trPr>
          <w:cantSplit/>
          <w:trHeight w:val="448"/>
        </w:trPr>
        <w:tc>
          <w:tcPr>
            <w:tcW w:w="1545" w:type="dxa"/>
            <w:vAlign w:val="center"/>
          </w:tcPr>
          <w:p w:rsidR="007627BA" w:rsidRPr="00053D67" w:rsidRDefault="007627BA" w:rsidP="00A64FE5">
            <w:pPr>
              <w:jc w:val="center"/>
              <w:rPr>
                <w:rFonts w:asciiTheme="minorEastAsia" w:hAnsiTheme="minorEastAsia"/>
                <w:color w:val="000000"/>
              </w:rPr>
            </w:pPr>
            <w:r w:rsidRPr="00053D67">
              <w:rPr>
                <w:rFonts w:asciiTheme="minorEastAsia" w:hAnsiTheme="minorEastAsia" w:hint="eastAsia"/>
                <w:color w:val="000000"/>
              </w:rPr>
              <w:t>代理记账</w:t>
            </w:r>
          </w:p>
          <w:p w:rsidR="007627BA" w:rsidRPr="00053D67" w:rsidRDefault="007627BA" w:rsidP="00A64FE5">
            <w:pPr>
              <w:jc w:val="center"/>
              <w:rPr>
                <w:rFonts w:asciiTheme="minorEastAsia" w:hAnsiTheme="minorEastAsia"/>
                <w:color w:val="000000"/>
              </w:rPr>
            </w:pPr>
            <w:r w:rsidRPr="00053D67">
              <w:rPr>
                <w:rFonts w:asciiTheme="minorEastAsia" w:hAnsiTheme="minorEastAsia" w:hint="eastAsia"/>
                <w:color w:val="000000"/>
              </w:rPr>
              <w:t>中介机构名称</w:t>
            </w:r>
          </w:p>
        </w:tc>
        <w:tc>
          <w:tcPr>
            <w:tcW w:w="3127" w:type="dxa"/>
            <w:vAlign w:val="center"/>
          </w:tcPr>
          <w:p w:rsidR="007627BA" w:rsidRPr="005B5DBC" w:rsidRDefault="007627BA" w:rsidP="00A64FE5">
            <w:pPr>
              <w:jc w:val="center"/>
              <w:rPr>
                <w:rFonts w:asciiTheme="minorEastAsia" w:hAnsiTheme="minorEastAsia"/>
                <w:color w:val="000000"/>
              </w:rPr>
            </w:pPr>
          </w:p>
        </w:tc>
        <w:tc>
          <w:tcPr>
            <w:tcW w:w="2191" w:type="dxa"/>
            <w:vAlign w:val="center"/>
          </w:tcPr>
          <w:p w:rsidR="007627BA" w:rsidRPr="005B5DBC" w:rsidRDefault="007627BA" w:rsidP="00A64FE5">
            <w:pPr>
              <w:jc w:val="center"/>
              <w:rPr>
                <w:rFonts w:asciiTheme="minorEastAsia" w:hAnsiTheme="minorEastAsia"/>
                <w:color w:val="000000"/>
              </w:rPr>
            </w:pPr>
            <w:r w:rsidRPr="005B5DBC">
              <w:rPr>
                <w:rFonts w:asciiTheme="minorEastAsia" w:hAnsiTheme="minorEastAsia" w:hint="eastAsia"/>
                <w:color w:val="000000"/>
              </w:rPr>
              <w:t>代理机构</w:t>
            </w:r>
          </w:p>
          <w:p w:rsidR="007627BA" w:rsidRPr="005B5DBC" w:rsidRDefault="007627BA" w:rsidP="00A64FE5">
            <w:pPr>
              <w:jc w:val="center"/>
              <w:rPr>
                <w:rFonts w:asciiTheme="minorEastAsia" w:hAnsiTheme="minorEastAsia"/>
                <w:color w:val="000000"/>
              </w:rPr>
            </w:pPr>
            <w:r w:rsidRPr="005B5DBC">
              <w:rPr>
                <w:rFonts w:asciiTheme="minorEastAsia" w:hAnsiTheme="minorEastAsia" w:hint="eastAsia"/>
                <w:color w:val="000000"/>
              </w:rPr>
              <w:t>主管人姓名</w:t>
            </w:r>
          </w:p>
        </w:tc>
        <w:tc>
          <w:tcPr>
            <w:tcW w:w="2659" w:type="dxa"/>
            <w:vAlign w:val="center"/>
          </w:tcPr>
          <w:p w:rsidR="007627BA" w:rsidRPr="005B5DBC" w:rsidRDefault="007627BA" w:rsidP="00A64FE5">
            <w:pPr>
              <w:jc w:val="center"/>
              <w:rPr>
                <w:rFonts w:asciiTheme="minorEastAsia" w:hAnsiTheme="minorEastAsia"/>
                <w:color w:val="000000"/>
              </w:rPr>
            </w:pPr>
          </w:p>
        </w:tc>
      </w:tr>
      <w:tr w:rsidR="007627BA" w:rsidRPr="00053D67" w:rsidTr="00A64FE5">
        <w:trPr>
          <w:cantSplit/>
          <w:trHeight w:val="764"/>
        </w:trPr>
        <w:tc>
          <w:tcPr>
            <w:tcW w:w="1545" w:type="dxa"/>
            <w:vAlign w:val="center"/>
          </w:tcPr>
          <w:p w:rsidR="007627BA" w:rsidRPr="00053D67" w:rsidRDefault="007627BA" w:rsidP="00A64FE5">
            <w:pPr>
              <w:jc w:val="center"/>
              <w:rPr>
                <w:rFonts w:asciiTheme="minorEastAsia" w:hAnsiTheme="minorEastAsia"/>
                <w:color w:val="000000"/>
              </w:rPr>
            </w:pPr>
            <w:r w:rsidRPr="00053D67">
              <w:rPr>
                <w:rFonts w:asciiTheme="minorEastAsia" w:hAnsiTheme="minorEastAsia" w:hint="eastAsia"/>
                <w:color w:val="000000"/>
              </w:rPr>
              <w:t>税务登记号码</w:t>
            </w:r>
          </w:p>
        </w:tc>
        <w:tc>
          <w:tcPr>
            <w:tcW w:w="7977" w:type="dxa"/>
            <w:gridSpan w:val="3"/>
            <w:vAlign w:val="center"/>
          </w:tcPr>
          <w:p w:rsidR="007627BA" w:rsidRPr="00053D67" w:rsidRDefault="00E73857" w:rsidP="00A64FE5">
            <w:pPr>
              <w:rPr>
                <w:rFonts w:asciiTheme="minorEastAsia" w:hAnsiTheme="minorEastAsia"/>
                <w:color w:val="000000"/>
              </w:rPr>
            </w:pPr>
            <w:r w:rsidRPr="00E73857">
              <w:rPr>
                <w:rFonts w:asciiTheme="minorEastAsia" w:hAnsiTheme="minorEastAsia"/>
                <w:color w:val="000000"/>
              </w:rPr>
              <w:t>53110000082819799K</w:t>
            </w:r>
          </w:p>
        </w:tc>
      </w:tr>
      <w:tr w:rsidR="007627BA" w:rsidRPr="00053D67" w:rsidTr="00A64FE5">
        <w:trPr>
          <w:cantSplit/>
          <w:trHeight w:val="5934"/>
        </w:trPr>
        <w:tc>
          <w:tcPr>
            <w:tcW w:w="1545" w:type="dxa"/>
            <w:textDirection w:val="tbRlV"/>
            <w:vAlign w:val="center"/>
          </w:tcPr>
          <w:p w:rsidR="007627BA" w:rsidRPr="00053D67" w:rsidRDefault="007627BA" w:rsidP="00A64FE5">
            <w:pPr>
              <w:adjustRightInd w:val="0"/>
              <w:snapToGrid w:val="0"/>
              <w:spacing w:line="480" w:lineRule="exact"/>
              <w:ind w:left="142" w:right="113"/>
              <w:jc w:val="distribute"/>
              <w:rPr>
                <w:rFonts w:asciiTheme="minorEastAsia" w:hAnsiTheme="minorEastAsia"/>
                <w:color w:val="000000"/>
              </w:rPr>
            </w:pPr>
            <w:r w:rsidRPr="00053D67">
              <w:rPr>
                <w:rFonts w:asciiTheme="minorEastAsia" w:hAnsiTheme="minorEastAsia" w:hint="eastAsia"/>
                <w:color w:val="000000"/>
              </w:rPr>
              <w:t>设有银行账号的分支机构、代表机构及其开户银行和账号</w:t>
            </w:r>
          </w:p>
        </w:tc>
        <w:tc>
          <w:tcPr>
            <w:tcW w:w="7977" w:type="dxa"/>
            <w:gridSpan w:val="3"/>
            <w:vAlign w:val="center"/>
          </w:tcPr>
          <w:p w:rsidR="006A07AB" w:rsidRPr="00053D67" w:rsidRDefault="00082DDA" w:rsidP="00A64FE5">
            <w:pPr>
              <w:jc w:val="center"/>
              <w:rPr>
                <w:rFonts w:asciiTheme="minorEastAsia" w:hAnsiTheme="minorEastAsia"/>
                <w:color w:val="000000"/>
              </w:rPr>
            </w:pPr>
            <w:r>
              <w:rPr>
                <w:rFonts w:asciiTheme="minorEastAsia" w:hAnsiTheme="minorEastAsia" w:hint="eastAsia"/>
                <w:color w:val="000000"/>
              </w:rPr>
              <w:t>无</w:t>
            </w:r>
          </w:p>
        </w:tc>
      </w:tr>
      <w:tr w:rsidR="007627BA" w:rsidRPr="00053D67" w:rsidTr="00A64FE5">
        <w:trPr>
          <w:cantSplit/>
          <w:trHeight w:val="1243"/>
        </w:trPr>
        <w:tc>
          <w:tcPr>
            <w:tcW w:w="1545" w:type="dxa"/>
            <w:vAlign w:val="center"/>
          </w:tcPr>
          <w:p w:rsidR="007627BA" w:rsidRPr="00053D67" w:rsidRDefault="007627BA" w:rsidP="00A64FE5">
            <w:pPr>
              <w:jc w:val="center"/>
              <w:rPr>
                <w:rFonts w:asciiTheme="minorEastAsia" w:hAnsiTheme="minorEastAsia"/>
                <w:color w:val="000000"/>
              </w:rPr>
            </w:pPr>
            <w:r w:rsidRPr="00053D67">
              <w:rPr>
                <w:rFonts w:asciiTheme="minorEastAsia" w:hAnsiTheme="minorEastAsia" w:hint="eastAsia"/>
                <w:color w:val="000000"/>
              </w:rPr>
              <w:t>实</w:t>
            </w:r>
          </w:p>
          <w:p w:rsidR="007627BA" w:rsidRPr="00053D67" w:rsidRDefault="007627BA" w:rsidP="00A64FE5">
            <w:pPr>
              <w:jc w:val="center"/>
              <w:rPr>
                <w:rFonts w:asciiTheme="minorEastAsia" w:hAnsiTheme="minorEastAsia"/>
                <w:color w:val="000000"/>
              </w:rPr>
            </w:pPr>
            <w:r w:rsidRPr="00053D67">
              <w:rPr>
                <w:rFonts w:asciiTheme="minorEastAsia" w:hAnsiTheme="minorEastAsia" w:hint="eastAsia"/>
                <w:color w:val="000000"/>
              </w:rPr>
              <w:t>体</w:t>
            </w:r>
          </w:p>
        </w:tc>
        <w:tc>
          <w:tcPr>
            <w:tcW w:w="7977" w:type="dxa"/>
            <w:gridSpan w:val="3"/>
            <w:vAlign w:val="center"/>
          </w:tcPr>
          <w:p w:rsidR="007627BA" w:rsidRPr="00053D67" w:rsidRDefault="007627BA" w:rsidP="00A64FE5">
            <w:pPr>
              <w:jc w:val="center"/>
              <w:rPr>
                <w:rFonts w:asciiTheme="minorEastAsia" w:hAnsiTheme="minorEastAsia"/>
                <w:color w:val="000000"/>
              </w:rPr>
            </w:pPr>
          </w:p>
          <w:p w:rsidR="007627BA" w:rsidRPr="00053D67" w:rsidRDefault="007627BA" w:rsidP="00A64FE5">
            <w:pPr>
              <w:jc w:val="center"/>
              <w:rPr>
                <w:rFonts w:asciiTheme="minorEastAsia" w:hAnsiTheme="minorEastAsia"/>
                <w:color w:val="000000"/>
              </w:rPr>
            </w:pPr>
          </w:p>
          <w:p w:rsidR="007627BA" w:rsidRPr="00053D67" w:rsidRDefault="007627BA" w:rsidP="00A64FE5">
            <w:pPr>
              <w:jc w:val="center"/>
              <w:rPr>
                <w:rFonts w:asciiTheme="minorEastAsia" w:hAnsiTheme="minorEastAsia"/>
                <w:color w:val="000000"/>
              </w:rPr>
            </w:pPr>
          </w:p>
          <w:p w:rsidR="007627BA" w:rsidRPr="00053D67" w:rsidRDefault="007627BA" w:rsidP="00A64FE5">
            <w:pPr>
              <w:jc w:val="center"/>
              <w:rPr>
                <w:rFonts w:asciiTheme="minorEastAsia" w:hAnsiTheme="minorEastAsia"/>
                <w:color w:val="000000"/>
              </w:rPr>
            </w:pPr>
          </w:p>
        </w:tc>
      </w:tr>
    </w:tbl>
    <w:p w:rsidR="002073E0" w:rsidRDefault="002073E0" w:rsidP="00A64FE5">
      <w:pPr>
        <w:spacing w:line="360" w:lineRule="auto"/>
        <w:jc w:val="center"/>
        <w:rPr>
          <w:rFonts w:asciiTheme="minorEastAsia" w:hAnsiTheme="minorEastAsia" w:cs="宋体"/>
          <w:b/>
          <w:sz w:val="28"/>
          <w:szCs w:val="28"/>
        </w:rPr>
      </w:pPr>
    </w:p>
    <w:p w:rsidR="00A64FE5" w:rsidRPr="00A64FE5" w:rsidRDefault="00A64FE5" w:rsidP="00A64FE5">
      <w:pPr>
        <w:spacing w:line="360" w:lineRule="auto"/>
        <w:jc w:val="center"/>
        <w:rPr>
          <w:rFonts w:asciiTheme="minorEastAsia" w:hAnsiTheme="minorEastAsia" w:cs="宋体"/>
          <w:b/>
          <w:sz w:val="28"/>
          <w:szCs w:val="28"/>
        </w:rPr>
      </w:pPr>
      <w:r w:rsidRPr="00A64FE5">
        <w:rPr>
          <w:rFonts w:asciiTheme="minorEastAsia" w:hAnsiTheme="minorEastAsia" w:cs="宋体" w:hint="eastAsia"/>
          <w:b/>
          <w:sz w:val="28"/>
          <w:szCs w:val="28"/>
        </w:rPr>
        <w:t>会计报表附注</w:t>
      </w:r>
    </w:p>
    <w:p w:rsidR="00A64FE5" w:rsidRPr="00A64FE5" w:rsidRDefault="00BF3457" w:rsidP="00A64FE5">
      <w:pPr>
        <w:spacing w:line="360" w:lineRule="auto"/>
        <w:jc w:val="center"/>
        <w:rPr>
          <w:rFonts w:asciiTheme="minorEastAsia" w:hAnsiTheme="minorEastAsia" w:cs="仿宋"/>
          <w:b/>
          <w:sz w:val="28"/>
          <w:szCs w:val="28"/>
        </w:rPr>
      </w:pPr>
      <w:r>
        <w:rPr>
          <w:rFonts w:asciiTheme="minorEastAsia" w:hAnsiTheme="minorEastAsia" w:cs="仿宋" w:hint="eastAsia"/>
          <w:b/>
          <w:sz w:val="28"/>
          <w:szCs w:val="28"/>
        </w:rPr>
        <w:t>北京益公公益基金会</w:t>
      </w:r>
    </w:p>
    <w:p w:rsidR="00A64FE5" w:rsidRPr="00A64FE5" w:rsidRDefault="00E73857" w:rsidP="00A64FE5">
      <w:pPr>
        <w:spacing w:line="360" w:lineRule="auto"/>
        <w:jc w:val="center"/>
        <w:rPr>
          <w:rFonts w:asciiTheme="minorEastAsia" w:hAnsiTheme="minorEastAsia" w:cs="仿宋"/>
          <w:b/>
          <w:sz w:val="28"/>
          <w:szCs w:val="28"/>
        </w:rPr>
      </w:pPr>
      <w:r>
        <w:rPr>
          <w:rFonts w:asciiTheme="minorEastAsia" w:hAnsiTheme="minorEastAsia" w:cs="仿宋" w:hint="eastAsia"/>
          <w:b/>
          <w:sz w:val="28"/>
          <w:szCs w:val="28"/>
        </w:rPr>
        <w:t>2019年02月28日</w:t>
      </w:r>
      <w:r w:rsidR="00A64FE5" w:rsidRPr="00A64FE5">
        <w:rPr>
          <w:rFonts w:asciiTheme="minorEastAsia" w:hAnsiTheme="minorEastAsia" w:cs="仿宋" w:hint="eastAsia"/>
          <w:b/>
          <w:sz w:val="28"/>
          <w:szCs w:val="28"/>
        </w:rPr>
        <w:t>财务报表附注</w:t>
      </w:r>
    </w:p>
    <w:p w:rsidR="00A64FE5" w:rsidRDefault="00A64FE5" w:rsidP="00A64FE5">
      <w:pPr>
        <w:spacing w:line="360" w:lineRule="auto"/>
        <w:jc w:val="center"/>
        <w:rPr>
          <w:rFonts w:asciiTheme="minorEastAsia" w:hAnsiTheme="minorEastAsia" w:cs="仿宋"/>
          <w:szCs w:val="21"/>
        </w:rPr>
      </w:pPr>
      <w:r w:rsidRPr="00A64FE5">
        <w:rPr>
          <w:rFonts w:asciiTheme="minorEastAsia" w:hAnsiTheme="minorEastAsia" w:cs="仿宋" w:hint="eastAsia"/>
          <w:szCs w:val="21"/>
        </w:rPr>
        <w:t>（除特别说明，以人民币元表述）</w:t>
      </w:r>
    </w:p>
    <w:p w:rsidR="00A64FE5" w:rsidRPr="00A64FE5" w:rsidRDefault="00A64FE5" w:rsidP="00A64FE5">
      <w:pPr>
        <w:spacing w:line="360" w:lineRule="auto"/>
        <w:rPr>
          <w:rFonts w:asciiTheme="minorEastAsia" w:hAnsiTheme="minorEastAsia" w:cs="仿宋"/>
          <w:szCs w:val="21"/>
          <w:u w:val="single"/>
        </w:rPr>
      </w:pPr>
      <w:r w:rsidRPr="00A64FE5">
        <w:rPr>
          <w:rFonts w:asciiTheme="minorEastAsia" w:hAnsiTheme="minorEastAsia" w:cs="仿宋" w:hint="eastAsia"/>
          <w:szCs w:val="21"/>
          <w:u w:val="single"/>
        </w:rPr>
        <w:t xml:space="preserve">                                                                                   </w:t>
      </w:r>
    </w:p>
    <w:p w:rsidR="00A872C5" w:rsidRDefault="00A64FE5" w:rsidP="00A64FE5">
      <w:pPr>
        <w:tabs>
          <w:tab w:val="left" w:pos="525"/>
        </w:tabs>
        <w:adjustRightInd w:val="0"/>
        <w:snapToGrid w:val="0"/>
        <w:spacing w:line="360" w:lineRule="auto"/>
        <w:rPr>
          <w:rFonts w:asciiTheme="minorEastAsia" w:hAnsiTheme="minorEastAsia" w:cs="仿宋"/>
          <w:spacing w:val="10"/>
          <w:szCs w:val="21"/>
        </w:rPr>
      </w:pPr>
      <w:r w:rsidRPr="00A64FE5">
        <w:rPr>
          <w:rFonts w:asciiTheme="minorEastAsia" w:hAnsiTheme="minorEastAsia" w:cs="仿宋" w:hint="eastAsia"/>
          <w:spacing w:val="10"/>
          <w:szCs w:val="21"/>
        </w:rPr>
        <w:t xml:space="preserve">  </w:t>
      </w:r>
    </w:p>
    <w:p w:rsidR="00A64FE5" w:rsidRPr="00A64FE5" w:rsidRDefault="00A64FE5" w:rsidP="00A64FE5">
      <w:pPr>
        <w:tabs>
          <w:tab w:val="left" w:pos="525"/>
        </w:tabs>
        <w:adjustRightInd w:val="0"/>
        <w:snapToGrid w:val="0"/>
        <w:spacing w:line="360" w:lineRule="auto"/>
        <w:rPr>
          <w:rFonts w:asciiTheme="minorEastAsia" w:hAnsiTheme="minorEastAsia" w:cs="仿宋"/>
          <w:b/>
          <w:spacing w:val="10"/>
          <w:szCs w:val="21"/>
        </w:rPr>
      </w:pPr>
      <w:r w:rsidRPr="00A64FE5">
        <w:rPr>
          <w:rFonts w:asciiTheme="minorEastAsia" w:hAnsiTheme="minorEastAsia" w:cs="仿宋" w:hint="eastAsia"/>
          <w:b/>
          <w:spacing w:val="10"/>
          <w:szCs w:val="21"/>
        </w:rPr>
        <w:t xml:space="preserve"> </w:t>
      </w:r>
      <w:r w:rsidRPr="00A64FE5">
        <w:rPr>
          <w:rFonts w:asciiTheme="minorEastAsia" w:hAnsiTheme="minorEastAsia" w:cs="仿宋" w:hint="eastAsia"/>
          <w:spacing w:val="10"/>
          <w:szCs w:val="21"/>
        </w:rPr>
        <w:t xml:space="preserve"> </w:t>
      </w:r>
      <w:r w:rsidRPr="00A64FE5">
        <w:rPr>
          <w:rFonts w:asciiTheme="minorEastAsia" w:hAnsiTheme="minorEastAsia" w:cs="仿宋" w:hint="eastAsia"/>
          <w:b/>
          <w:spacing w:val="10"/>
          <w:szCs w:val="21"/>
        </w:rPr>
        <w:t>一、基本情况</w:t>
      </w:r>
    </w:p>
    <w:p w:rsidR="00A872C5" w:rsidRPr="00A64FE5" w:rsidRDefault="00BF3457" w:rsidP="00A872C5">
      <w:pPr>
        <w:tabs>
          <w:tab w:val="left" w:pos="525"/>
        </w:tabs>
        <w:adjustRightInd w:val="0"/>
        <w:snapToGrid w:val="0"/>
        <w:spacing w:line="360" w:lineRule="auto"/>
        <w:ind w:firstLineChars="200" w:firstLine="460"/>
        <w:rPr>
          <w:rFonts w:asciiTheme="minorEastAsia" w:hAnsiTheme="minorEastAsia" w:cs="仿宋"/>
          <w:spacing w:val="10"/>
          <w:szCs w:val="21"/>
        </w:rPr>
      </w:pPr>
      <w:r>
        <w:rPr>
          <w:rFonts w:asciiTheme="minorEastAsia" w:hAnsiTheme="minorEastAsia" w:cs="仿宋" w:hint="eastAsia"/>
          <w:spacing w:val="10"/>
          <w:szCs w:val="21"/>
        </w:rPr>
        <w:t>北京益公公益基金会</w:t>
      </w:r>
      <w:r w:rsidR="00A64FE5" w:rsidRPr="00A64FE5">
        <w:rPr>
          <w:rFonts w:asciiTheme="minorEastAsia" w:hAnsiTheme="minorEastAsia" w:cs="仿宋" w:hint="eastAsia"/>
          <w:spacing w:val="10"/>
          <w:szCs w:val="21"/>
        </w:rPr>
        <w:t>（以下简称：“本基金会”）是经北京市民政局批准，20</w:t>
      </w:r>
      <w:r w:rsidR="00E73857">
        <w:rPr>
          <w:rFonts w:asciiTheme="minorEastAsia" w:hAnsiTheme="minorEastAsia" w:cs="仿宋" w:hint="eastAsia"/>
          <w:spacing w:val="10"/>
          <w:szCs w:val="21"/>
        </w:rPr>
        <w:t>13</w:t>
      </w:r>
      <w:r w:rsidR="00A64FE5" w:rsidRPr="00A64FE5">
        <w:rPr>
          <w:rFonts w:asciiTheme="minorEastAsia" w:hAnsiTheme="minorEastAsia" w:cs="仿宋" w:hint="eastAsia"/>
          <w:spacing w:val="10"/>
          <w:szCs w:val="21"/>
        </w:rPr>
        <w:t>年11月</w:t>
      </w:r>
      <w:r w:rsidR="00E73857">
        <w:rPr>
          <w:rFonts w:asciiTheme="minorEastAsia" w:hAnsiTheme="minorEastAsia" w:cs="仿宋" w:hint="eastAsia"/>
          <w:spacing w:val="10"/>
          <w:szCs w:val="21"/>
        </w:rPr>
        <w:t>29</w:t>
      </w:r>
      <w:r w:rsidR="00A64FE5" w:rsidRPr="00A64FE5">
        <w:rPr>
          <w:rFonts w:asciiTheme="minorEastAsia" w:hAnsiTheme="minorEastAsia" w:cs="仿宋" w:hint="eastAsia"/>
          <w:spacing w:val="10"/>
          <w:szCs w:val="21"/>
        </w:rPr>
        <w:t>日成立的基金会，注册资金为人民币2,000,000</w:t>
      </w:r>
      <w:r w:rsidR="00E73857">
        <w:rPr>
          <w:rFonts w:asciiTheme="minorEastAsia" w:hAnsiTheme="minorEastAsia" w:cs="仿宋" w:hint="eastAsia"/>
          <w:spacing w:val="10"/>
          <w:szCs w:val="21"/>
        </w:rPr>
        <w:t>.00</w:t>
      </w:r>
      <w:r w:rsidR="00A64FE5" w:rsidRPr="00A64FE5">
        <w:rPr>
          <w:rFonts w:asciiTheme="minorEastAsia" w:hAnsiTheme="minorEastAsia" w:cs="仿宋" w:hint="eastAsia"/>
          <w:spacing w:val="10"/>
          <w:szCs w:val="21"/>
        </w:rPr>
        <w:t xml:space="preserve"> 元，统一社会信用代码为</w:t>
      </w:r>
      <w:r w:rsidR="00E73857" w:rsidRPr="00E73857">
        <w:rPr>
          <w:rFonts w:asciiTheme="minorEastAsia" w:hAnsiTheme="minorEastAsia" w:cs="仿宋"/>
          <w:spacing w:val="10"/>
          <w:szCs w:val="21"/>
        </w:rPr>
        <w:t>53110000082819799K</w:t>
      </w:r>
      <w:r w:rsidR="00A64FE5" w:rsidRPr="00A64FE5">
        <w:rPr>
          <w:rFonts w:asciiTheme="minorEastAsia" w:hAnsiTheme="minorEastAsia" w:cs="仿宋" w:hint="eastAsia"/>
          <w:spacing w:val="10"/>
          <w:szCs w:val="21"/>
        </w:rPr>
        <w:t>，换证日期为2017年</w:t>
      </w:r>
      <w:r w:rsidR="00E73857">
        <w:rPr>
          <w:rFonts w:asciiTheme="minorEastAsia" w:hAnsiTheme="minorEastAsia" w:cs="仿宋" w:hint="eastAsia"/>
          <w:spacing w:val="10"/>
          <w:szCs w:val="21"/>
        </w:rPr>
        <w:t>02</w:t>
      </w:r>
      <w:r w:rsidR="00A64FE5" w:rsidRPr="00A64FE5">
        <w:rPr>
          <w:rFonts w:asciiTheme="minorEastAsia" w:hAnsiTheme="minorEastAsia" w:cs="仿宋" w:hint="eastAsia"/>
          <w:spacing w:val="10"/>
          <w:szCs w:val="21"/>
        </w:rPr>
        <w:t>月</w:t>
      </w:r>
      <w:r w:rsidR="00E73857">
        <w:rPr>
          <w:rFonts w:asciiTheme="minorEastAsia" w:hAnsiTheme="minorEastAsia" w:cs="仿宋" w:hint="eastAsia"/>
          <w:spacing w:val="10"/>
          <w:szCs w:val="21"/>
        </w:rPr>
        <w:t>28</w:t>
      </w:r>
      <w:r w:rsidR="00A64FE5" w:rsidRPr="00A64FE5">
        <w:rPr>
          <w:rFonts w:asciiTheme="minorEastAsia" w:hAnsiTheme="minorEastAsia" w:cs="仿宋" w:hint="eastAsia"/>
          <w:spacing w:val="10"/>
          <w:szCs w:val="21"/>
        </w:rPr>
        <w:t>日，</w:t>
      </w:r>
      <w:r w:rsidR="00E73857" w:rsidRPr="00E73857">
        <w:rPr>
          <w:rFonts w:asciiTheme="minorEastAsia" w:hAnsiTheme="minorEastAsia" w:cs="仿宋" w:hint="eastAsia"/>
          <w:spacing w:val="10"/>
          <w:szCs w:val="21"/>
        </w:rPr>
        <w:t>2017年02月28日至2022年02月27日</w:t>
      </w:r>
      <w:r w:rsidR="00A64FE5" w:rsidRPr="00A64FE5">
        <w:rPr>
          <w:rFonts w:asciiTheme="minorEastAsia" w:hAnsiTheme="minorEastAsia" w:cs="仿宋" w:hint="eastAsia"/>
          <w:spacing w:val="10"/>
          <w:szCs w:val="21"/>
        </w:rPr>
        <w:t>，法定代表人为</w:t>
      </w:r>
      <w:r>
        <w:rPr>
          <w:rFonts w:asciiTheme="minorEastAsia" w:hAnsiTheme="minorEastAsia" w:cs="仿宋" w:hint="eastAsia"/>
          <w:spacing w:val="10"/>
          <w:szCs w:val="21"/>
        </w:rPr>
        <w:t>王陆军</w:t>
      </w:r>
      <w:r w:rsidR="00A64FE5" w:rsidRPr="00A64FE5">
        <w:rPr>
          <w:rFonts w:asciiTheme="minorEastAsia" w:hAnsiTheme="minorEastAsia" w:cs="仿宋" w:hint="eastAsia"/>
          <w:spacing w:val="10"/>
          <w:szCs w:val="21"/>
        </w:rPr>
        <w:t>，住所：</w:t>
      </w:r>
      <w:r w:rsidR="00E73857" w:rsidRPr="00E73857">
        <w:rPr>
          <w:rFonts w:asciiTheme="minorEastAsia" w:hAnsiTheme="minorEastAsia" w:cs="仿宋" w:hint="eastAsia"/>
          <w:spacing w:val="10"/>
          <w:szCs w:val="21"/>
        </w:rPr>
        <w:t>北京市海淀区大柳树富海中心3号楼101</w:t>
      </w:r>
      <w:r w:rsidR="00A64FE5" w:rsidRPr="00A64FE5">
        <w:rPr>
          <w:rFonts w:asciiTheme="minorEastAsia" w:hAnsiTheme="minorEastAsia" w:cs="仿宋" w:hint="eastAsia"/>
          <w:spacing w:val="10"/>
          <w:szCs w:val="21"/>
        </w:rPr>
        <w:t>。</w:t>
      </w:r>
    </w:p>
    <w:p w:rsidR="00A64FE5" w:rsidRPr="00A64FE5" w:rsidRDefault="00A64FE5" w:rsidP="00A64FE5">
      <w:pPr>
        <w:tabs>
          <w:tab w:val="left" w:pos="525"/>
        </w:tabs>
        <w:adjustRightInd w:val="0"/>
        <w:snapToGrid w:val="0"/>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业务主管单位：</w:t>
      </w:r>
      <w:r w:rsidR="00E73857">
        <w:rPr>
          <w:rFonts w:asciiTheme="minorEastAsia" w:hAnsiTheme="minorEastAsia" w:cs="仿宋" w:hint="eastAsia"/>
          <w:spacing w:val="10"/>
          <w:szCs w:val="21"/>
        </w:rPr>
        <w:t>无</w:t>
      </w:r>
      <w:r w:rsidRPr="00A64FE5">
        <w:rPr>
          <w:rFonts w:asciiTheme="minorEastAsia" w:hAnsiTheme="minorEastAsia" w:cs="仿宋" w:hint="eastAsia"/>
          <w:spacing w:val="10"/>
          <w:szCs w:val="21"/>
        </w:rPr>
        <w:t>。</w:t>
      </w:r>
    </w:p>
    <w:p w:rsidR="00A64FE5" w:rsidRPr="00A64FE5" w:rsidRDefault="00A64FE5" w:rsidP="00A64FE5">
      <w:pPr>
        <w:tabs>
          <w:tab w:val="left" w:pos="525"/>
        </w:tabs>
        <w:adjustRightInd w:val="0"/>
        <w:snapToGrid w:val="0"/>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业务范围：</w:t>
      </w:r>
      <w:r w:rsidR="00E73857" w:rsidRPr="00E73857">
        <w:rPr>
          <w:rFonts w:asciiTheme="minorEastAsia" w:hAnsiTheme="minorEastAsia" w:cs="仿宋" w:hint="eastAsia"/>
          <w:spacing w:val="10"/>
          <w:szCs w:val="21"/>
        </w:rPr>
        <w:t>开展社区建设与发展的公益服务与学习项目，资助公益讲座及图书出版，开展青少年综合素质的教研和培训</w:t>
      </w:r>
      <w:r w:rsidRPr="00A64FE5">
        <w:rPr>
          <w:rFonts w:asciiTheme="minorEastAsia" w:hAnsiTheme="minorEastAsia" w:cs="仿宋" w:hint="eastAsia"/>
          <w:spacing w:val="10"/>
          <w:szCs w:val="21"/>
        </w:rPr>
        <w:t>。</w:t>
      </w:r>
    </w:p>
    <w:p w:rsidR="00A64FE5" w:rsidRDefault="00A64FE5" w:rsidP="00A64FE5">
      <w:pPr>
        <w:tabs>
          <w:tab w:val="left" w:pos="525"/>
        </w:tabs>
        <w:adjustRightInd w:val="0"/>
        <w:snapToGrid w:val="0"/>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贵单位截止</w:t>
      </w:r>
      <w:r w:rsidR="00E73857">
        <w:rPr>
          <w:rFonts w:asciiTheme="minorEastAsia" w:hAnsiTheme="minorEastAsia" w:cs="仿宋" w:hint="eastAsia"/>
          <w:spacing w:val="10"/>
          <w:szCs w:val="21"/>
        </w:rPr>
        <w:t>2019年02月28日</w:t>
      </w:r>
      <w:r w:rsidRPr="00A64FE5">
        <w:rPr>
          <w:rFonts w:asciiTheme="minorEastAsia" w:hAnsiTheme="minorEastAsia" w:cs="仿宋" w:hint="eastAsia"/>
          <w:spacing w:val="10"/>
          <w:szCs w:val="21"/>
        </w:rPr>
        <w:t>设立分支机构：</w:t>
      </w:r>
    </w:p>
    <w:p w:rsidR="00082DDA" w:rsidRPr="00A872C5" w:rsidRDefault="00082DDA" w:rsidP="00A872C5">
      <w:pPr>
        <w:tabs>
          <w:tab w:val="left" w:pos="525"/>
        </w:tabs>
        <w:adjustRightInd w:val="0"/>
        <w:snapToGrid w:val="0"/>
        <w:spacing w:line="360" w:lineRule="auto"/>
        <w:ind w:firstLineChars="200" w:firstLine="460"/>
        <w:rPr>
          <w:rFonts w:asciiTheme="minorEastAsia" w:hAnsiTheme="minorEastAsia" w:cs="仿宋"/>
          <w:spacing w:val="10"/>
          <w:szCs w:val="21"/>
        </w:rPr>
      </w:pPr>
      <w:r>
        <w:rPr>
          <w:rFonts w:asciiTheme="minorEastAsia" w:hAnsiTheme="minorEastAsia" w:cs="仿宋" w:hint="eastAsia"/>
          <w:spacing w:val="10"/>
          <w:szCs w:val="21"/>
        </w:rPr>
        <w:t>无</w:t>
      </w:r>
    </w:p>
    <w:p w:rsidR="00A64FE5" w:rsidRPr="00A64FE5" w:rsidRDefault="00A64FE5" w:rsidP="00A64FE5">
      <w:pPr>
        <w:tabs>
          <w:tab w:val="left" w:pos="525"/>
        </w:tabs>
        <w:adjustRightInd w:val="0"/>
        <w:snapToGrid w:val="0"/>
        <w:spacing w:line="360" w:lineRule="auto"/>
        <w:ind w:firstLineChars="196" w:firstLine="452"/>
        <w:rPr>
          <w:rFonts w:asciiTheme="minorEastAsia" w:hAnsiTheme="minorEastAsia" w:cs="仿宋"/>
          <w:b/>
          <w:spacing w:val="10"/>
          <w:szCs w:val="21"/>
        </w:rPr>
      </w:pPr>
      <w:r w:rsidRPr="00A64FE5">
        <w:rPr>
          <w:rFonts w:asciiTheme="minorEastAsia" w:hAnsiTheme="minorEastAsia" w:cs="仿宋" w:hint="eastAsia"/>
          <w:b/>
          <w:spacing w:val="10"/>
          <w:szCs w:val="21"/>
        </w:rPr>
        <w:t>二、财务报表的编制基础</w:t>
      </w:r>
    </w:p>
    <w:p w:rsidR="00082DDA" w:rsidRPr="00A872C5" w:rsidRDefault="00A64FE5" w:rsidP="00A872C5">
      <w:pPr>
        <w:adjustRightInd w:val="0"/>
        <w:snapToGrid w:val="0"/>
        <w:spacing w:line="360" w:lineRule="auto"/>
        <w:ind w:firstLine="420"/>
        <w:rPr>
          <w:rFonts w:asciiTheme="minorEastAsia" w:hAnsiTheme="minorEastAsia" w:cs="仿宋"/>
          <w:spacing w:val="10"/>
          <w:szCs w:val="21"/>
        </w:rPr>
      </w:pPr>
      <w:r w:rsidRPr="00A64FE5">
        <w:rPr>
          <w:rFonts w:asciiTheme="minorEastAsia" w:hAnsiTheme="minorEastAsia" w:cs="仿宋" w:hint="eastAsia"/>
          <w:spacing w:val="10"/>
          <w:szCs w:val="21"/>
        </w:rPr>
        <w:t>本基金会管理层对基金会持续运营能力评估后，认为本基金会不存在可能导致对持续运营产生重大疑虑的事项或情况，本基金会财务报表是按照持续运营假设为基础编制的。</w:t>
      </w:r>
    </w:p>
    <w:p w:rsidR="00A64FE5" w:rsidRPr="00A64FE5" w:rsidRDefault="00A64FE5" w:rsidP="00A64FE5">
      <w:pPr>
        <w:tabs>
          <w:tab w:val="left" w:pos="525"/>
        </w:tabs>
        <w:adjustRightInd w:val="0"/>
        <w:snapToGrid w:val="0"/>
        <w:spacing w:line="360" w:lineRule="auto"/>
        <w:ind w:firstLineChars="196" w:firstLine="452"/>
        <w:rPr>
          <w:rFonts w:asciiTheme="minorEastAsia" w:hAnsiTheme="minorEastAsia" w:cs="仿宋"/>
          <w:b/>
          <w:spacing w:val="10"/>
          <w:szCs w:val="21"/>
        </w:rPr>
      </w:pPr>
      <w:r w:rsidRPr="00A64FE5">
        <w:rPr>
          <w:rFonts w:asciiTheme="minorEastAsia" w:hAnsiTheme="minorEastAsia" w:cs="仿宋" w:hint="eastAsia"/>
          <w:b/>
          <w:spacing w:val="10"/>
          <w:szCs w:val="21"/>
        </w:rPr>
        <w:t>三、遵循《民间非营利组织会计制度》的声明</w:t>
      </w:r>
    </w:p>
    <w:p w:rsidR="00A64FE5" w:rsidRPr="00A64FE5" w:rsidRDefault="00A64FE5" w:rsidP="00A64FE5">
      <w:pPr>
        <w:spacing w:line="360" w:lineRule="auto"/>
        <w:ind w:firstLine="420"/>
        <w:rPr>
          <w:rFonts w:asciiTheme="minorEastAsia" w:hAnsiTheme="minorEastAsia" w:cs="仿宋"/>
          <w:spacing w:val="10"/>
          <w:szCs w:val="21"/>
        </w:rPr>
      </w:pPr>
      <w:r w:rsidRPr="00A64FE5">
        <w:rPr>
          <w:rFonts w:asciiTheme="minorEastAsia" w:hAnsiTheme="minorEastAsia" w:cs="仿宋" w:hint="eastAsia"/>
          <w:spacing w:val="10"/>
          <w:szCs w:val="21"/>
        </w:rPr>
        <w:t>本基金会财务报表的编制符合《民间非营利组织会计制度》的要求，真实、完整地反映了本基金会的财务状况、业务活动成果和现金流量。</w:t>
      </w:r>
    </w:p>
    <w:p w:rsidR="00A64FE5" w:rsidRPr="00A64FE5" w:rsidRDefault="00A64FE5" w:rsidP="00A64FE5">
      <w:pPr>
        <w:tabs>
          <w:tab w:val="left" w:pos="525"/>
        </w:tabs>
        <w:adjustRightInd w:val="0"/>
        <w:snapToGrid w:val="0"/>
        <w:spacing w:line="360" w:lineRule="auto"/>
        <w:ind w:firstLineChars="196" w:firstLine="452"/>
        <w:rPr>
          <w:rFonts w:asciiTheme="minorEastAsia" w:hAnsiTheme="minorEastAsia" w:cs="仿宋"/>
          <w:b/>
          <w:spacing w:val="10"/>
          <w:szCs w:val="21"/>
        </w:rPr>
      </w:pPr>
      <w:r w:rsidRPr="00A64FE5">
        <w:rPr>
          <w:rFonts w:asciiTheme="minorEastAsia" w:hAnsiTheme="minorEastAsia" w:cs="仿宋" w:hint="eastAsia"/>
          <w:b/>
          <w:spacing w:val="10"/>
          <w:szCs w:val="21"/>
        </w:rPr>
        <w:t>四、重要会计政策、会计估计的说明</w:t>
      </w:r>
    </w:p>
    <w:p w:rsidR="00A64FE5" w:rsidRPr="00A64FE5" w:rsidRDefault="00A64FE5" w:rsidP="00A64FE5">
      <w:pPr>
        <w:tabs>
          <w:tab w:val="left" w:pos="845"/>
        </w:tabs>
        <w:adjustRightInd w:val="0"/>
        <w:snapToGrid w:val="0"/>
        <w:spacing w:line="360" w:lineRule="auto"/>
        <w:ind w:firstLineChars="200" w:firstLine="462"/>
        <w:rPr>
          <w:rFonts w:asciiTheme="minorEastAsia" w:hAnsiTheme="minorEastAsia" w:cs="仿宋"/>
          <w:b/>
          <w:spacing w:val="10"/>
          <w:szCs w:val="21"/>
        </w:rPr>
      </w:pPr>
      <w:r w:rsidRPr="00A64FE5">
        <w:rPr>
          <w:rFonts w:asciiTheme="minorEastAsia" w:hAnsiTheme="minorEastAsia" w:cs="仿宋" w:hint="eastAsia"/>
          <w:b/>
          <w:spacing w:val="10"/>
          <w:szCs w:val="21"/>
        </w:rPr>
        <w:t>1、会计期间</w:t>
      </w:r>
    </w:p>
    <w:p w:rsidR="00A64FE5" w:rsidRPr="00A64FE5" w:rsidRDefault="00A64FE5" w:rsidP="00A64FE5">
      <w:pPr>
        <w:adjustRightInd w:val="0"/>
        <w:snapToGrid w:val="0"/>
        <w:spacing w:line="360" w:lineRule="auto"/>
        <w:ind w:firstLine="420"/>
        <w:rPr>
          <w:rFonts w:asciiTheme="minorEastAsia" w:hAnsiTheme="minorEastAsia" w:cs="仿宋"/>
          <w:spacing w:val="10"/>
          <w:szCs w:val="21"/>
        </w:rPr>
      </w:pPr>
      <w:r w:rsidRPr="00A64FE5">
        <w:rPr>
          <w:rFonts w:asciiTheme="minorEastAsia" w:hAnsiTheme="minorEastAsia" w:cs="仿宋" w:hint="eastAsia"/>
          <w:spacing w:val="10"/>
          <w:szCs w:val="21"/>
        </w:rPr>
        <w:t>本基金会以1月1日起至12月31日止为一个会计年度。</w:t>
      </w:r>
    </w:p>
    <w:p w:rsidR="00A64FE5" w:rsidRPr="00A64FE5" w:rsidRDefault="00A64FE5" w:rsidP="00A64FE5">
      <w:pPr>
        <w:tabs>
          <w:tab w:val="left" w:pos="845"/>
        </w:tabs>
        <w:adjustRightInd w:val="0"/>
        <w:snapToGrid w:val="0"/>
        <w:spacing w:line="360" w:lineRule="auto"/>
        <w:ind w:firstLineChars="196" w:firstLine="452"/>
        <w:rPr>
          <w:rFonts w:asciiTheme="minorEastAsia" w:hAnsiTheme="minorEastAsia" w:cs="仿宋"/>
          <w:b/>
          <w:spacing w:val="10"/>
          <w:szCs w:val="21"/>
        </w:rPr>
      </w:pPr>
      <w:r w:rsidRPr="00A64FE5">
        <w:rPr>
          <w:rFonts w:asciiTheme="minorEastAsia" w:hAnsiTheme="minorEastAsia" w:cs="仿宋" w:hint="eastAsia"/>
          <w:b/>
          <w:spacing w:val="10"/>
          <w:szCs w:val="21"/>
        </w:rPr>
        <w:t>2、记账本位币</w:t>
      </w:r>
    </w:p>
    <w:p w:rsidR="00A64FE5" w:rsidRPr="00A64FE5" w:rsidRDefault="00A64FE5" w:rsidP="00E73857">
      <w:pPr>
        <w:adjustRightInd w:val="0"/>
        <w:snapToGrid w:val="0"/>
        <w:spacing w:line="360" w:lineRule="auto"/>
        <w:ind w:firstLine="420"/>
        <w:rPr>
          <w:rFonts w:asciiTheme="minorEastAsia" w:hAnsiTheme="minorEastAsia" w:cs="仿宋"/>
          <w:spacing w:val="10"/>
          <w:szCs w:val="21"/>
        </w:rPr>
      </w:pPr>
      <w:r w:rsidRPr="00A64FE5">
        <w:rPr>
          <w:rFonts w:asciiTheme="minorEastAsia" w:hAnsiTheme="minorEastAsia" w:cs="仿宋" w:hint="eastAsia"/>
          <w:spacing w:val="10"/>
          <w:szCs w:val="21"/>
        </w:rPr>
        <w:t>本基金会以人民币为记账本位币。</w:t>
      </w:r>
    </w:p>
    <w:p w:rsidR="00A64FE5" w:rsidRPr="00A64FE5" w:rsidRDefault="00A64FE5" w:rsidP="00A64FE5">
      <w:pPr>
        <w:tabs>
          <w:tab w:val="left" w:pos="845"/>
        </w:tabs>
        <w:adjustRightInd w:val="0"/>
        <w:snapToGrid w:val="0"/>
        <w:spacing w:line="360" w:lineRule="auto"/>
        <w:ind w:firstLineChars="196" w:firstLine="452"/>
        <w:rPr>
          <w:rFonts w:asciiTheme="minorEastAsia" w:hAnsiTheme="minorEastAsia" w:cs="仿宋"/>
          <w:b/>
          <w:spacing w:val="10"/>
          <w:szCs w:val="21"/>
        </w:rPr>
      </w:pPr>
      <w:r w:rsidRPr="00A64FE5">
        <w:rPr>
          <w:rFonts w:asciiTheme="minorEastAsia" w:hAnsiTheme="minorEastAsia" w:cs="仿宋" w:hint="eastAsia"/>
          <w:b/>
          <w:spacing w:val="10"/>
          <w:szCs w:val="21"/>
        </w:rPr>
        <w:t>3、记账基础和计价原则</w:t>
      </w:r>
    </w:p>
    <w:p w:rsidR="00A64FE5" w:rsidRPr="00A64FE5" w:rsidRDefault="00A64FE5" w:rsidP="00A64FE5">
      <w:pPr>
        <w:spacing w:line="360" w:lineRule="auto"/>
        <w:ind w:firstLine="420"/>
        <w:rPr>
          <w:rFonts w:asciiTheme="minorEastAsia" w:hAnsiTheme="minorEastAsia" w:cs="仿宋"/>
          <w:spacing w:val="10"/>
          <w:szCs w:val="21"/>
        </w:rPr>
      </w:pPr>
      <w:r w:rsidRPr="00A64FE5">
        <w:rPr>
          <w:rFonts w:asciiTheme="minorEastAsia" w:hAnsiTheme="minorEastAsia" w:cs="仿宋" w:hint="eastAsia"/>
          <w:spacing w:val="10"/>
          <w:szCs w:val="21"/>
        </w:rPr>
        <w:lastRenderedPageBreak/>
        <w:t>本基金会的会计核算以权责发生制为基础，资产以实际成本计量。</w:t>
      </w:r>
    </w:p>
    <w:p w:rsidR="00A64FE5" w:rsidRPr="00A64FE5" w:rsidRDefault="00A64FE5" w:rsidP="00A64FE5">
      <w:pPr>
        <w:tabs>
          <w:tab w:val="left" w:pos="845"/>
        </w:tabs>
        <w:adjustRightInd w:val="0"/>
        <w:snapToGrid w:val="0"/>
        <w:spacing w:line="360" w:lineRule="auto"/>
        <w:ind w:firstLineChars="196" w:firstLine="452"/>
        <w:rPr>
          <w:rFonts w:asciiTheme="minorEastAsia" w:hAnsiTheme="minorEastAsia" w:cs="仿宋"/>
          <w:b/>
          <w:spacing w:val="10"/>
          <w:szCs w:val="21"/>
        </w:rPr>
      </w:pPr>
      <w:r w:rsidRPr="00A64FE5">
        <w:rPr>
          <w:rFonts w:asciiTheme="minorEastAsia" w:hAnsiTheme="minorEastAsia" w:cs="仿宋" w:hint="eastAsia"/>
          <w:b/>
          <w:spacing w:val="10"/>
          <w:szCs w:val="21"/>
        </w:rPr>
        <w:t>4、外币业务核算方法</w:t>
      </w:r>
    </w:p>
    <w:p w:rsidR="00A64FE5" w:rsidRPr="00A64FE5" w:rsidRDefault="00A64FE5" w:rsidP="00E73857">
      <w:pPr>
        <w:adjustRightInd w:val="0"/>
        <w:snapToGrid w:val="0"/>
        <w:spacing w:line="360" w:lineRule="auto"/>
        <w:ind w:firstLine="420"/>
        <w:rPr>
          <w:rFonts w:asciiTheme="minorEastAsia" w:hAnsiTheme="minorEastAsia" w:cs="仿宋"/>
          <w:spacing w:val="10"/>
          <w:szCs w:val="21"/>
        </w:rPr>
      </w:pPr>
      <w:r w:rsidRPr="00A64FE5">
        <w:rPr>
          <w:rFonts w:asciiTheme="minorEastAsia" w:hAnsiTheme="minorEastAsia" w:cs="仿宋" w:hint="eastAsia"/>
          <w:spacing w:val="10"/>
          <w:szCs w:val="21"/>
        </w:rPr>
        <w:t>本基金会会计年度内涉及的外币收支业务，按业务发生当日（当月1日）的市场汇价折合为人民币记账，年末对货币性项目按年末的市场汇率进行调整，由此产生的汇兑损益，按用途及性质计入当期筹资费用或予以资本化。</w:t>
      </w:r>
    </w:p>
    <w:p w:rsidR="00A64FE5" w:rsidRPr="00A64FE5" w:rsidRDefault="00A64FE5" w:rsidP="00A64FE5">
      <w:pPr>
        <w:tabs>
          <w:tab w:val="left" w:pos="845"/>
        </w:tabs>
        <w:adjustRightInd w:val="0"/>
        <w:snapToGrid w:val="0"/>
        <w:spacing w:line="360" w:lineRule="auto"/>
        <w:ind w:firstLineChars="196" w:firstLine="452"/>
        <w:rPr>
          <w:rFonts w:asciiTheme="minorEastAsia" w:hAnsiTheme="minorEastAsia" w:cs="仿宋"/>
          <w:b/>
          <w:spacing w:val="10"/>
          <w:szCs w:val="21"/>
        </w:rPr>
      </w:pPr>
      <w:r w:rsidRPr="00A64FE5">
        <w:rPr>
          <w:rFonts w:asciiTheme="minorEastAsia" w:hAnsiTheme="minorEastAsia" w:cs="仿宋" w:hint="eastAsia"/>
          <w:b/>
          <w:spacing w:val="10"/>
          <w:szCs w:val="21"/>
        </w:rPr>
        <w:t>5、短期投资</w:t>
      </w:r>
    </w:p>
    <w:p w:rsidR="00A64FE5" w:rsidRPr="00A64FE5" w:rsidRDefault="00A64FE5" w:rsidP="00E73857">
      <w:pPr>
        <w:adjustRightInd w:val="0"/>
        <w:snapToGrid w:val="0"/>
        <w:spacing w:line="360" w:lineRule="auto"/>
        <w:ind w:firstLine="420"/>
        <w:rPr>
          <w:rFonts w:asciiTheme="minorEastAsia" w:hAnsiTheme="minorEastAsia" w:cs="仿宋"/>
          <w:spacing w:val="10"/>
          <w:szCs w:val="21"/>
        </w:rPr>
      </w:pPr>
      <w:r w:rsidRPr="00A64FE5">
        <w:rPr>
          <w:rFonts w:asciiTheme="minorEastAsia" w:hAnsiTheme="minorEastAsia" w:cs="仿宋" w:hint="eastAsia"/>
          <w:spacing w:val="10"/>
          <w:szCs w:val="21"/>
        </w:rPr>
        <w:t>短期投资指本基金会持有的能够随时变现并且持有时间不准备超过一年（含一年）的投资，包括股票投资、债券投资等。</w:t>
      </w:r>
    </w:p>
    <w:p w:rsidR="00A64FE5" w:rsidRPr="00A64FE5" w:rsidRDefault="00A64FE5" w:rsidP="00A64FE5">
      <w:pPr>
        <w:spacing w:line="360" w:lineRule="auto"/>
        <w:ind w:firstLine="420"/>
        <w:rPr>
          <w:rFonts w:asciiTheme="minorEastAsia" w:hAnsiTheme="minorEastAsia" w:cs="仿宋"/>
          <w:spacing w:val="10"/>
          <w:szCs w:val="21"/>
        </w:rPr>
      </w:pPr>
      <w:r w:rsidRPr="00A64FE5">
        <w:rPr>
          <w:rFonts w:asciiTheme="minorEastAsia" w:hAnsiTheme="minorEastAsia" w:cs="仿宋" w:hint="eastAsia"/>
          <w:spacing w:val="10"/>
          <w:szCs w:val="21"/>
        </w:rPr>
        <w:t>短期投资在取得时按照投资成本计量。</w:t>
      </w:r>
    </w:p>
    <w:p w:rsidR="00A64FE5" w:rsidRPr="00A64FE5" w:rsidRDefault="00A64FE5" w:rsidP="00A64FE5">
      <w:pPr>
        <w:spacing w:line="360" w:lineRule="auto"/>
        <w:ind w:firstLine="420"/>
        <w:rPr>
          <w:rFonts w:asciiTheme="minorEastAsia" w:hAnsiTheme="minorEastAsia" w:cs="仿宋"/>
          <w:spacing w:val="10"/>
          <w:szCs w:val="21"/>
        </w:rPr>
      </w:pPr>
      <w:r w:rsidRPr="00A64FE5">
        <w:rPr>
          <w:rFonts w:asciiTheme="minorEastAsia" w:hAnsiTheme="minorEastAsia" w:cs="仿宋" w:hint="eastAsia"/>
          <w:spacing w:val="10"/>
          <w:szCs w:val="21"/>
        </w:rPr>
        <w:t>处置短期投资时，应将实际取得的价款与短期投资账面价值的差额确认为当期投资损益。</w:t>
      </w:r>
    </w:p>
    <w:p w:rsidR="00A64FE5" w:rsidRPr="00A64FE5" w:rsidRDefault="00A64FE5" w:rsidP="00A64FE5">
      <w:pPr>
        <w:tabs>
          <w:tab w:val="left" w:pos="845"/>
        </w:tabs>
        <w:adjustRightInd w:val="0"/>
        <w:snapToGrid w:val="0"/>
        <w:spacing w:line="360" w:lineRule="auto"/>
        <w:ind w:firstLineChars="196" w:firstLine="452"/>
        <w:rPr>
          <w:rFonts w:asciiTheme="minorEastAsia" w:hAnsiTheme="minorEastAsia" w:cs="仿宋"/>
          <w:b/>
          <w:spacing w:val="10"/>
          <w:szCs w:val="21"/>
        </w:rPr>
      </w:pPr>
      <w:r w:rsidRPr="00A64FE5">
        <w:rPr>
          <w:rFonts w:asciiTheme="minorEastAsia" w:hAnsiTheme="minorEastAsia" w:cs="仿宋" w:hint="eastAsia"/>
          <w:b/>
          <w:spacing w:val="10"/>
          <w:szCs w:val="21"/>
        </w:rPr>
        <w:t>6、应收款项</w:t>
      </w:r>
    </w:p>
    <w:p w:rsidR="00A64FE5" w:rsidRPr="00A64FE5" w:rsidRDefault="00A64FE5" w:rsidP="00E73857">
      <w:pPr>
        <w:adjustRightInd w:val="0"/>
        <w:snapToGrid w:val="0"/>
        <w:spacing w:line="360" w:lineRule="auto"/>
        <w:ind w:firstLine="420"/>
        <w:rPr>
          <w:rFonts w:asciiTheme="minorEastAsia" w:hAnsiTheme="minorEastAsia" w:cs="仿宋"/>
          <w:spacing w:val="10"/>
          <w:szCs w:val="21"/>
        </w:rPr>
      </w:pPr>
      <w:r w:rsidRPr="00A64FE5">
        <w:rPr>
          <w:rFonts w:asciiTheme="minorEastAsia" w:hAnsiTheme="minorEastAsia" w:cs="仿宋" w:hint="eastAsia"/>
          <w:spacing w:val="10"/>
          <w:szCs w:val="21"/>
        </w:rPr>
        <w:t xml:space="preserve">本基金会的应收款项包括：其他应收款。 </w:t>
      </w:r>
    </w:p>
    <w:p w:rsidR="00A64FE5" w:rsidRPr="00A64FE5" w:rsidRDefault="00A64FE5" w:rsidP="00A64FE5">
      <w:pPr>
        <w:adjustRightInd w:val="0"/>
        <w:snapToGrid w:val="0"/>
        <w:spacing w:line="360" w:lineRule="auto"/>
        <w:ind w:firstLineChars="196" w:firstLine="451"/>
        <w:rPr>
          <w:rFonts w:asciiTheme="minorEastAsia" w:hAnsiTheme="minorEastAsia" w:cs="仿宋"/>
          <w:spacing w:val="10"/>
          <w:szCs w:val="21"/>
        </w:rPr>
      </w:pPr>
      <w:r w:rsidRPr="00A64FE5">
        <w:rPr>
          <w:rFonts w:asciiTheme="minorEastAsia" w:hAnsiTheme="minorEastAsia" w:cs="仿宋" w:hint="eastAsia"/>
          <w:spacing w:val="10"/>
          <w:szCs w:val="21"/>
        </w:rPr>
        <w:t>（1）坏账准备核算方法：直接转销法。</w:t>
      </w:r>
    </w:p>
    <w:p w:rsidR="00A64FE5" w:rsidRPr="00A64FE5" w:rsidRDefault="00A64FE5" w:rsidP="00A64FE5">
      <w:pPr>
        <w:adjustRightInd w:val="0"/>
        <w:snapToGrid w:val="0"/>
        <w:spacing w:line="360" w:lineRule="auto"/>
        <w:ind w:firstLineChars="196" w:firstLine="451"/>
        <w:rPr>
          <w:rFonts w:asciiTheme="minorEastAsia" w:hAnsiTheme="minorEastAsia" w:cs="仿宋"/>
          <w:spacing w:val="10"/>
          <w:szCs w:val="21"/>
        </w:rPr>
      </w:pPr>
      <w:r w:rsidRPr="00A64FE5">
        <w:rPr>
          <w:rFonts w:asciiTheme="minorEastAsia" w:hAnsiTheme="minorEastAsia" w:cs="仿宋" w:hint="eastAsia"/>
          <w:spacing w:val="10"/>
          <w:szCs w:val="21"/>
        </w:rPr>
        <w:t>本基金会的坏账核算采用直接转销法，即：当应收款项实际发生坏账损失时，直接从应收账款中转销，计入当期</w:t>
      </w:r>
      <w:hyperlink r:id="rId15" w:tooltip="管理费用" w:history="1">
        <w:r w:rsidRPr="00A64FE5">
          <w:rPr>
            <w:rFonts w:asciiTheme="minorEastAsia" w:hAnsiTheme="minorEastAsia" w:cs="仿宋" w:hint="eastAsia"/>
            <w:spacing w:val="10"/>
            <w:szCs w:val="21"/>
          </w:rPr>
          <w:t>管理费用</w:t>
        </w:r>
      </w:hyperlink>
      <w:r w:rsidRPr="00A64FE5">
        <w:rPr>
          <w:rFonts w:asciiTheme="minorEastAsia" w:hAnsiTheme="minorEastAsia" w:cs="仿宋" w:hint="eastAsia"/>
          <w:spacing w:val="10"/>
          <w:szCs w:val="21"/>
        </w:rPr>
        <w:t>。</w:t>
      </w:r>
    </w:p>
    <w:p w:rsidR="00A64FE5" w:rsidRPr="00A64FE5" w:rsidRDefault="00A64FE5" w:rsidP="00A64FE5">
      <w:pPr>
        <w:adjustRightInd w:val="0"/>
        <w:snapToGrid w:val="0"/>
        <w:spacing w:line="360" w:lineRule="auto"/>
        <w:ind w:firstLineChars="196" w:firstLine="451"/>
        <w:rPr>
          <w:rFonts w:asciiTheme="minorEastAsia" w:hAnsiTheme="minorEastAsia" w:cs="仿宋"/>
          <w:spacing w:val="10"/>
          <w:szCs w:val="21"/>
        </w:rPr>
      </w:pPr>
      <w:r w:rsidRPr="00A64FE5">
        <w:rPr>
          <w:rFonts w:asciiTheme="minorEastAsia" w:hAnsiTheme="minorEastAsia" w:cs="仿宋" w:hint="eastAsia"/>
          <w:spacing w:val="10"/>
          <w:szCs w:val="21"/>
        </w:rPr>
        <w:t>（2）坏账确认标准</w:t>
      </w:r>
    </w:p>
    <w:p w:rsidR="00A64FE5" w:rsidRPr="00A64FE5" w:rsidRDefault="00A64FE5" w:rsidP="00A64FE5">
      <w:pPr>
        <w:adjustRightInd w:val="0"/>
        <w:snapToGrid w:val="0"/>
        <w:spacing w:line="360" w:lineRule="auto"/>
        <w:ind w:firstLineChars="196" w:firstLine="451"/>
        <w:rPr>
          <w:rFonts w:asciiTheme="minorEastAsia" w:hAnsiTheme="minorEastAsia" w:cs="仿宋"/>
          <w:spacing w:val="10"/>
          <w:szCs w:val="21"/>
        </w:rPr>
      </w:pPr>
      <w:r w:rsidRPr="00A64FE5">
        <w:rPr>
          <w:rFonts w:asciiTheme="minorEastAsia" w:hAnsiTheme="minorEastAsia" w:cs="仿宋" w:hint="eastAsia"/>
          <w:spacing w:val="10"/>
          <w:szCs w:val="21"/>
        </w:rPr>
        <w:t>①债务人死亡或破产，以其遗产或破产财产清偿后，仍然不能收回的；</w:t>
      </w:r>
    </w:p>
    <w:p w:rsidR="00A64FE5" w:rsidRPr="00A64FE5" w:rsidRDefault="00A64FE5" w:rsidP="00A64FE5">
      <w:pPr>
        <w:adjustRightInd w:val="0"/>
        <w:snapToGrid w:val="0"/>
        <w:spacing w:line="360" w:lineRule="auto"/>
        <w:ind w:firstLineChars="196" w:firstLine="451"/>
        <w:rPr>
          <w:rFonts w:asciiTheme="minorEastAsia" w:hAnsiTheme="minorEastAsia" w:cs="仿宋"/>
          <w:spacing w:val="10"/>
          <w:szCs w:val="21"/>
        </w:rPr>
      </w:pPr>
      <w:r w:rsidRPr="00A64FE5">
        <w:rPr>
          <w:rFonts w:asciiTheme="minorEastAsia" w:hAnsiTheme="minorEastAsia" w:cs="仿宋" w:hint="eastAsia"/>
          <w:spacing w:val="10"/>
          <w:szCs w:val="21"/>
        </w:rPr>
        <w:t>②债务人较长时期内未履行其偿债义务，并有足够的证据表明无法收回或收回的可能性极小。</w:t>
      </w:r>
    </w:p>
    <w:p w:rsidR="00A64FE5" w:rsidRPr="00A64FE5" w:rsidRDefault="00A64FE5" w:rsidP="00A64FE5">
      <w:pPr>
        <w:tabs>
          <w:tab w:val="left" w:pos="845"/>
        </w:tabs>
        <w:adjustRightInd w:val="0"/>
        <w:snapToGrid w:val="0"/>
        <w:spacing w:line="360" w:lineRule="auto"/>
        <w:ind w:firstLineChars="196" w:firstLine="452"/>
        <w:rPr>
          <w:rFonts w:asciiTheme="minorEastAsia" w:hAnsiTheme="minorEastAsia" w:cs="仿宋"/>
          <w:b/>
          <w:spacing w:val="10"/>
          <w:szCs w:val="21"/>
        </w:rPr>
      </w:pPr>
      <w:r w:rsidRPr="00A64FE5">
        <w:rPr>
          <w:rFonts w:asciiTheme="minorEastAsia" w:hAnsiTheme="minorEastAsia" w:cs="仿宋" w:hint="eastAsia"/>
          <w:b/>
          <w:spacing w:val="10"/>
          <w:szCs w:val="21"/>
        </w:rPr>
        <w:t>7、存货</w:t>
      </w:r>
    </w:p>
    <w:p w:rsidR="00A64FE5" w:rsidRPr="00A64FE5" w:rsidRDefault="00A64FE5" w:rsidP="00A64FE5">
      <w:pPr>
        <w:tabs>
          <w:tab w:val="left" w:pos="868"/>
        </w:tabs>
        <w:spacing w:line="360" w:lineRule="auto"/>
        <w:ind w:firstLineChars="185" w:firstLine="425"/>
        <w:rPr>
          <w:rFonts w:asciiTheme="minorEastAsia" w:hAnsiTheme="minorEastAsia" w:cs="仿宋"/>
          <w:spacing w:val="10"/>
          <w:szCs w:val="21"/>
        </w:rPr>
      </w:pPr>
      <w:r w:rsidRPr="00A64FE5">
        <w:rPr>
          <w:rFonts w:asciiTheme="minorEastAsia" w:hAnsiTheme="minorEastAsia" w:cs="仿宋" w:hint="eastAsia"/>
          <w:spacing w:val="10"/>
          <w:szCs w:val="21"/>
        </w:rPr>
        <w:t>（1）存货分类</w:t>
      </w:r>
    </w:p>
    <w:p w:rsidR="00A64FE5" w:rsidRPr="00A64FE5" w:rsidRDefault="00A64FE5" w:rsidP="00A64FE5">
      <w:pPr>
        <w:tabs>
          <w:tab w:val="left" w:pos="868"/>
        </w:tabs>
        <w:spacing w:line="360" w:lineRule="auto"/>
        <w:ind w:firstLineChars="185" w:firstLine="425"/>
        <w:rPr>
          <w:rFonts w:asciiTheme="minorEastAsia" w:hAnsiTheme="minorEastAsia" w:cs="仿宋"/>
          <w:spacing w:val="10"/>
          <w:szCs w:val="21"/>
        </w:rPr>
      </w:pPr>
      <w:r w:rsidRPr="00A64FE5">
        <w:rPr>
          <w:rFonts w:asciiTheme="minorEastAsia" w:hAnsiTheme="minorEastAsia" w:cs="仿宋" w:hint="eastAsia"/>
          <w:spacing w:val="10"/>
          <w:szCs w:val="21"/>
        </w:rPr>
        <w:t>本基金会存货包括在日常业务活动中持有以备出售或捐赠的，或者为了出售、</w:t>
      </w:r>
      <w:proofErr w:type="gramStart"/>
      <w:r w:rsidRPr="00A64FE5">
        <w:rPr>
          <w:rFonts w:asciiTheme="minorEastAsia" w:hAnsiTheme="minorEastAsia" w:cs="仿宋" w:hint="eastAsia"/>
          <w:spacing w:val="10"/>
          <w:szCs w:val="21"/>
        </w:rPr>
        <w:t>捐赠仍</w:t>
      </w:r>
      <w:proofErr w:type="gramEnd"/>
      <w:r w:rsidRPr="00A64FE5">
        <w:rPr>
          <w:rFonts w:asciiTheme="minorEastAsia" w:hAnsiTheme="minorEastAsia" w:cs="仿宋" w:hint="eastAsia"/>
          <w:spacing w:val="10"/>
          <w:szCs w:val="21"/>
        </w:rPr>
        <w:t>处在生产过程中的，或者将在生产、提供服务或日常管理过程中耗用的材料、物资、商品等。</w:t>
      </w:r>
    </w:p>
    <w:p w:rsidR="00A64FE5" w:rsidRPr="00A64FE5" w:rsidRDefault="00A64FE5" w:rsidP="00A64FE5">
      <w:pPr>
        <w:tabs>
          <w:tab w:val="left" w:pos="868"/>
        </w:tabs>
        <w:spacing w:line="360" w:lineRule="auto"/>
        <w:ind w:firstLineChars="185" w:firstLine="425"/>
        <w:rPr>
          <w:rFonts w:asciiTheme="minorEastAsia" w:hAnsiTheme="minorEastAsia" w:cs="仿宋"/>
          <w:spacing w:val="10"/>
          <w:szCs w:val="21"/>
        </w:rPr>
      </w:pPr>
      <w:r w:rsidRPr="00A64FE5">
        <w:rPr>
          <w:rFonts w:asciiTheme="minorEastAsia" w:hAnsiTheme="minorEastAsia" w:cs="仿宋" w:hint="eastAsia"/>
          <w:spacing w:val="10"/>
          <w:szCs w:val="21"/>
        </w:rPr>
        <w:t>（2）存货取得和发出的计价方法</w:t>
      </w:r>
    </w:p>
    <w:p w:rsidR="00A64FE5" w:rsidRPr="00A64FE5" w:rsidRDefault="00A64FE5" w:rsidP="00A64FE5">
      <w:pPr>
        <w:tabs>
          <w:tab w:val="left" w:pos="868"/>
        </w:tabs>
        <w:spacing w:line="360" w:lineRule="auto"/>
        <w:ind w:firstLineChars="185" w:firstLine="425"/>
        <w:rPr>
          <w:rFonts w:asciiTheme="minorEastAsia" w:hAnsiTheme="minorEastAsia" w:cs="仿宋"/>
          <w:spacing w:val="10"/>
          <w:szCs w:val="21"/>
        </w:rPr>
      </w:pPr>
      <w:r w:rsidRPr="00A64FE5">
        <w:rPr>
          <w:rFonts w:asciiTheme="minorEastAsia" w:hAnsiTheme="minorEastAsia" w:cs="仿宋" w:hint="eastAsia"/>
          <w:spacing w:val="10"/>
          <w:szCs w:val="21"/>
        </w:rPr>
        <w:t>本基金会取得存货按实际成本计价。存货在发出时，采用或者加权平均法，确定发出存货的实际成本。</w:t>
      </w:r>
    </w:p>
    <w:p w:rsidR="00A64FE5" w:rsidRPr="00A64FE5" w:rsidRDefault="00A64FE5" w:rsidP="00A64FE5">
      <w:pPr>
        <w:tabs>
          <w:tab w:val="left" w:pos="868"/>
        </w:tabs>
        <w:spacing w:line="360" w:lineRule="auto"/>
        <w:ind w:firstLineChars="185" w:firstLine="425"/>
        <w:rPr>
          <w:rFonts w:asciiTheme="minorEastAsia" w:hAnsiTheme="minorEastAsia" w:cs="仿宋"/>
          <w:spacing w:val="10"/>
          <w:szCs w:val="21"/>
        </w:rPr>
      </w:pPr>
      <w:r w:rsidRPr="00A64FE5">
        <w:rPr>
          <w:rFonts w:asciiTheme="minorEastAsia" w:hAnsiTheme="minorEastAsia" w:cs="仿宋" w:hint="eastAsia"/>
          <w:spacing w:val="10"/>
          <w:szCs w:val="21"/>
        </w:rPr>
        <w:t>（3）存货的盘存制度</w:t>
      </w:r>
    </w:p>
    <w:p w:rsidR="00A64FE5" w:rsidRPr="00A64FE5" w:rsidRDefault="00A64FE5" w:rsidP="00A64FE5">
      <w:pPr>
        <w:spacing w:line="360" w:lineRule="auto"/>
        <w:ind w:firstLineChars="185" w:firstLine="425"/>
        <w:rPr>
          <w:rFonts w:asciiTheme="minorEastAsia" w:hAnsiTheme="minorEastAsia" w:cs="仿宋"/>
          <w:spacing w:val="10"/>
          <w:szCs w:val="21"/>
        </w:rPr>
      </w:pPr>
      <w:r w:rsidRPr="00A64FE5">
        <w:rPr>
          <w:rFonts w:asciiTheme="minorEastAsia" w:hAnsiTheme="minorEastAsia" w:cs="仿宋" w:hint="eastAsia"/>
          <w:spacing w:val="10"/>
          <w:szCs w:val="21"/>
        </w:rPr>
        <w:t>本基金会存货每年定期盘点一次。</w:t>
      </w:r>
    </w:p>
    <w:p w:rsidR="00A64FE5" w:rsidRPr="00A64FE5" w:rsidRDefault="00A64FE5" w:rsidP="00A64FE5">
      <w:pPr>
        <w:tabs>
          <w:tab w:val="left" w:pos="868"/>
        </w:tabs>
        <w:adjustRightInd w:val="0"/>
        <w:snapToGrid w:val="0"/>
        <w:spacing w:line="360" w:lineRule="auto"/>
        <w:ind w:left="318"/>
        <w:rPr>
          <w:rFonts w:asciiTheme="minorEastAsia" w:hAnsiTheme="minorEastAsia" w:cs="仿宋"/>
          <w:spacing w:val="10"/>
          <w:szCs w:val="21"/>
        </w:rPr>
      </w:pPr>
      <w:r w:rsidRPr="00A64FE5">
        <w:rPr>
          <w:rFonts w:asciiTheme="minorEastAsia" w:hAnsiTheme="minorEastAsia" w:cs="仿宋" w:hint="eastAsia"/>
          <w:spacing w:val="10"/>
          <w:szCs w:val="21"/>
        </w:rPr>
        <w:t>（4）存货跌价准备的确认原则：</w:t>
      </w:r>
    </w:p>
    <w:p w:rsidR="00A64FE5" w:rsidRPr="00A64FE5" w:rsidRDefault="00A64FE5" w:rsidP="00A64FE5">
      <w:pPr>
        <w:tabs>
          <w:tab w:val="left" w:pos="868"/>
        </w:tabs>
        <w:adjustRightInd w:val="0"/>
        <w:snapToGrid w:val="0"/>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本基金会在期末按可变现净值与账面价值孰低的原则确定存货的期末价值。对</w:t>
      </w:r>
      <w:r w:rsidRPr="00A64FE5">
        <w:rPr>
          <w:rFonts w:asciiTheme="minorEastAsia" w:hAnsiTheme="minorEastAsia" w:cs="仿宋" w:hint="eastAsia"/>
          <w:spacing w:val="10"/>
          <w:szCs w:val="21"/>
        </w:rPr>
        <w:lastRenderedPageBreak/>
        <w:t>可变现净值低于账面价值的差额计提存货跌价准备。如下年度可变现净值回升，应在原已确认的跌价损失的金额内转回。</w:t>
      </w:r>
    </w:p>
    <w:p w:rsidR="00A64FE5" w:rsidRPr="00A64FE5" w:rsidRDefault="00A64FE5" w:rsidP="00A64FE5">
      <w:pPr>
        <w:tabs>
          <w:tab w:val="left" w:pos="868"/>
        </w:tabs>
        <w:spacing w:line="360" w:lineRule="auto"/>
        <w:ind w:firstLineChars="200" w:firstLine="462"/>
        <w:rPr>
          <w:rFonts w:asciiTheme="minorEastAsia" w:hAnsiTheme="minorEastAsia" w:cs="仿宋"/>
          <w:color w:val="00B050"/>
          <w:spacing w:val="10"/>
          <w:szCs w:val="21"/>
        </w:rPr>
      </w:pPr>
      <w:r w:rsidRPr="00A64FE5">
        <w:rPr>
          <w:rFonts w:asciiTheme="minorEastAsia" w:hAnsiTheme="minorEastAsia" w:cs="仿宋" w:hint="eastAsia"/>
          <w:b/>
          <w:spacing w:val="10"/>
          <w:szCs w:val="21"/>
        </w:rPr>
        <w:t>8、长期投资</w:t>
      </w:r>
    </w:p>
    <w:p w:rsidR="00A64FE5" w:rsidRPr="00A64FE5" w:rsidRDefault="00A64FE5" w:rsidP="00A64FE5">
      <w:pPr>
        <w:tabs>
          <w:tab w:val="left" w:leader="dot" w:pos="845"/>
        </w:tabs>
        <w:adjustRightInd w:val="0"/>
        <w:snapToGrid w:val="0"/>
        <w:spacing w:line="360" w:lineRule="auto"/>
        <w:rPr>
          <w:rFonts w:asciiTheme="minorEastAsia" w:hAnsiTheme="minorEastAsia" w:cs="仿宋"/>
          <w:spacing w:val="10"/>
          <w:szCs w:val="21"/>
        </w:rPr>
      </w:pPr>
      <w:r w:rsidRPr="00A64FE5">
        <w:rPr>
          <w:rFonts w:asciiTheme="minorEastAsia" w:hAnsiTheme="minorEastAsia" w:cs="仿宋" w:hint="eastAsia"/>
          <w:b/>
          <w:spacing w:val="10"/>
          <w:szCs w:val="21"/>
        </w:rPr>
        <w:t xml:space="preserve">   </w:t>
      </w:r>
      <w:r w:rsidRPr="00A64FE5">
        <w:rPr>
          <w:rFonts w:asciiTheme="minorEastAsia" w:hAnsiTheme="minorEastAsia" w:cs="仿宋" w:hint="eastAsia"/>
          <w:spacing w:val="10"/>
          <w:szCs w:val="21"/>
        </w:rPr>
        <w:t xml:space="preserve"> 本基金会的长期投资包括：长期股权投资、长期债权投资等。</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（1）长期股权投资</w:t>
      </w:r>
    </w:p>
    <w:p w:rsidR="00A64FE5" w:rsidRPr="00A64FE5" w:rsidRDefault="00A64FE5" w:rsidP="00A64FE5">
      <w:pPr>
        <w:spacing w:line="360" w:lineRule="auto"/>
        <w:ind w:firstLine="480"/>
        <w:rPr>
          <w:rFonts w:asciiTheme="minorEastAsia" w:hAnsiTheme="minorEastAsia" w:cs="仿宋"/>
          <w:spacing w:val="10"/>
          <w:szCs w:val="21"/>
        </w:rPr>
      </w:pPr>
      <w:r w:rsidRPr="00A64FE5">
        <w:rPr>
          <w:rFonts w:asciiTheme="minorEastAsia" w:hAnsiTheme="minorEastAsia" w:cs="仿宋" w:hint="eastAsia"/>
          <w:spacing w:val="10"/>
          <w:szCs w:val="21"/>
        </w:rPr>
        <w:t>长期股权投资在取得时，按实际成本作为初始投资成本。如果民间非营利组织对被投资单位无控制、无共同控制</w:t>
      </w:r>
      <w:proofErr w:type="gramStart"/>
      <w:r w:rsidRPr="00A64FE5">
        <w:rPr>
          <w:rFonts w:asciiTheme="minorEastAsia" w:hAnsiTheme="minorEastAsia" w:cs="仿宋" w:hint="eastAsia"/>
          <w:spacing w:val="10"/>
          <w:szCs w:val="21"/>
        </w:rPr>
        <w:t>且重大</w:t>
      </w:r>
      <w:proofErr w:type="gramEnd"/>
      <w:r w:rsidRPr="00A64FE5">
        <w:rPr>
          <w:rFonts w:asciiTheme="minorEastAsia" w:hAnsiTheme="minorEastAsia" w:cs="仿宋" w:hint="eastAsia"/>
          <w:spacing w:val="10"/>
          <w:szCs w:val="21"/>
        </w:rPr>
        <w:t xml:space="preserve">影响，长期股权投资应当采用成本法进行核算；如果民间非营利组织对被投资单位具有控制、共同控制或重大影响，长期股权投资应当采用权益法进行核算。处置长期股权投资时，应当将实际取得价款与投资账面价值的差额确认为当期投资损益。 </w:t>
      </w:r>
    </w:p>
    <w:p w:rsidR="00A64FE5" w:rsidRPr="00A64FE5" w:rsidRDefault="00A64FE5" w:rsidP="00A64FE5">
      <w:pPr>
        <w:spacing w:line="360" w:lineRule="auto"/>
        <w:ind w:firstLine="480"/>
        <w:rPr>
          <w:rFonts w:asciiTheme="minorEastAsia" w:hAnsiTheme="minorEastAsia" w:cs="仿宋"/>
          <w:spacing w:val="10"/>
          <w:szCs w:val="21"/>
        </w:rPr>
      </w:pPr>
      <w:r w:rsidRPr="00A64FE5">
        <w:rPr>
          <w:rFonts w:asciiTheme="minorEastAsia" w:hAnsiTheme="minorEastAsia" w:cs="仿宋" w:hint="eastAsia"/>
          <w:spacing w:val="10"/>
          <w:szCs w:val="21"/>
        </w:rPr>
        <w:t>（2）长期债权投资</w:t>
      </w:r>
    </w:p>
    <w:p w:rsidR="00A64FE5" w:rsidRPr="00A64FE5" w:rsidRDefault="00A64FE5" w:rsidP="00A64FE5">
      <w:pPr>
        <w:tabs>
          <w:tab w:val="left" w:pos="1260"/>
        </w:tabs>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长期债权投资按取得时的实际成本作为初始投资成本。长期债权投资应当按照票面价值与票面利率按期确认利息收入。长期债券投资的初始投资成本与债券面值之间的差额，在债券持续时间，按直线法于确认债券利息收入时予以摊销。处置长期债权投资时，实际取得的价款与投资账面价值的差额，确认为当期投资损益。</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（3）长期投资减值准备</w:t>
      </w:r>
    </w:p>
    <w:p w:rsidR="00A64FE5" w:rsidRPr="00A64FE5" w:rsidRDefault="00A64FE5" w:rsidP="00A64FE5">
      <w:pPr>
        <w:tabs>
          <w:tab w:val="left" w:pos="1260"/>
        </w:tabs>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本基金会期末，对长期投资逐项进行检查，按单项投资可回收金额低于账面价值的差额计提长期投资减值准备。</w:t>
      </w:r>
    </w:p>
    <w:p w:rsidR="00A64FE5" w:rsidRPr="00A64FE5" w:rsidRDefault="00A64FE5" w:rsidP="00A64FE5">
      <w:pPr>
        <w:tabs>
          <w:tab w:val="left" w:pos="868"/>
        </w:tabs>
        <w:spacing w:line="360" w:lineRule="auto"/>
        <w:ind w:firstLineChars="200" w:firstLine="462"/>
        <w:rPr>
          <w:rFonts w:asciiTheme="minorEastAsia" w:hAnsiTheme="minorEastAsia" w:cs="仿宋"/>
          <w:b/>
          <w:color w:val="00B050"/>
          <w:spacing w:val="10"/>
          <w:szCs w:val="21"/>
        </w:rPr>
      </w:pPr>
      <w:r w:rsidRPr="00A64FE5">
        <w:rPr>
          <w:rFonts w:asciiTheme="minorEastAsia" w:hAnsiTheme="minorEastAsia" w:cs="仿宋" w:hint="eastAsia"/>
          <w:b/>
          <w:spacing w:val="10"/>
          <w:szCs w:val="21"/>
        </w:rPr>
        <w:t>9、固定资产</w:t>
      </w:r>
    </w:p>
    <w:p w:rsidR="00A64FE5" w:rsidRPr="00A64FE5" w:rsidRDefault="00A64FE5" w:rsidP="00A64FE5">
      <w:pPr>
        <w:tabs>
          <w:tab w:val="left" w:pos="1260"/>
        </w:tabs>
        <w:spacing w:line="360" w:lineRule="auto"/>
        <w:ind w:firstLine="420"/>
        <w:rPr>
          <w:rFonts w:asciiTheme="minorEastAsia" w:hAnsiTheme="minorEastAsia" w:cs="仿宋"/>
          <w:spacing w:val="10"/>
          <w:szCs w:val="21"/>
        </w:rPr>
      </w:pPr>
      <w:r w:rsidRPr="00A64FE5">
        <w:rPr>
          <w:rFonts w:asciiTheme="minorEastAsia" w:hAnsiTheme="minorEastAsia" w:cs="仿宋" w:hint="eastAsia"/>
          <w:spacing w:val="10"/>
          <w:szCs w:val="21"/>
        </w:rPr>
        <w:t>（1）固定资产确认标准</w:t>
      </w:r>
    </w:p>
    <w:p w:rsidR="00A64FE5" w:rsidRPr="00A64FE5" w:rsidRDefault="00A64FE5" w:rsidP="00A64FE5">
      <w:pPr>
        <w:tabs>
          <w:tab w:val="left" w:pos="1260"/>
        </w:tabs>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固定资产是指本基金会为行政管理、提供服务、生产商品或者出租目的而持有的，预计使用年限超过1年，</w:t>
      </w:r>
      <w:proofErr w:type="gramStart"/>
      <w:r w:rsidRPr="00A64FE5">
        <w:rPr>
          <w:rFonts w:asciiTheme="minorEastAsia" w:hAnsiTheme="minorEastAsia" w:cs="仿宋" w:hint="eastAsia"/>
          <w:spacing w:val="10"/>
          <w:szCs w:val="21"/>
        </w:rPr>
        <w:t>且单位</w:t>
      </w:r>
      <w:proofErr w:type="gramEnd"/>
      <w:r w:rsidRPr="00A64FE5">
        <w:rPr>
          <w:rFonts w:asciiTheme="minorEastAsia" w:hAnsiTheme="minorEastAsia" w:cs="仿宋" w:hint="eastAsia"/>
          <w:spacing w:val="10"/>
          <w:szCs w:val="21"/>
        </w:rPr>
        <w:t>价值较高的有形资产。</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（2）固定资产初始计量</w:t>
      </w:r>
    </w:p>
    <w:p w:rsidR="00A64FE5" w:rsidRPr="00A64FE5" w:rsidRDefault="00A64FE5" w:rsidP="00A64FE5">
      <w:pPr>
        <w:spacing w:line="360" w:lineRule="auto"/>
        <w:ind w:firstLineChars="200" w:firstLine="460"/>
        <w:rPr>
          <w:rFonts w:asciiTheme="minorEastAsia" w:hAnsiTheme="minorEastAsia" w:cs="仿宋"/>
          <w:color w:val="FF0000"/>
          <w:spacing w:val="10"/>
          <w:szCs w:val="21"/>
        </w:rPr>
      </w:pPr>
      <w:r w:rsidRPr="00A64FE5">
        <w:rPr>
          <w:rFonts w:asciiTheme="minorEastAsia" w:hAnsiTheme="minorEastAsia" w:cs="仿宋" w:hint="eastAsia"/>
          <w:spacing w:val="10"/>
          <w:szCs w:val="21"/>
        </w:rPr>
        <w:t>固定资产按取得时的实际成本计价。</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（3）固定资产折旧</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固定资产折旧采用年限平均法计算，即按固定资产的原值和估计使用年限扣除残值率确定其折旧率，年分类折旧率如下：</w:t>
      </w:r>
    </w:p>
    <w:tbl>
      <w:tblPr>
        <w:tblW w:w="0" w:type="auto"/>
        <w:jc w:val="center"/>
        <w:tblBorders>
          <w:top w:val="single" w:sz="4" w:space="0" w:color="auto"/>
          <w:bottom w:val="single" w:sz="4" w:space="0" w:color="auto"/>
          <w:insideH w:val="dotted" w:sz="4" w:space="0" w:color="auto"/>
          <w:insideV w:val="dotted" w:sz="4" w:space="0" w:color="auto"/>
        </w:tblBorders>
        <w:tblLayout w:type="fixed"/>
        <w:tblLook w:val="0000"/>
      </w:tblPr>
      <w:tblGrid>
        <w:gridCol w:w="2522"/>
        <w:gridCol w:w="1979"/>
        <w:gridCol w:w="1979"/>
        <w:gridCol w:w="1980"/>
      </w:tblGrid>
      <w:tr w:rsidR="00A64FE5" w:rsidRPr="00A64FE5" w:rsidTr="00A64FE5">
        <w:trPr>
          <w:trHeight w:val="397"/>
          <w:jc w:val="center"/>
        </w:trPr>
        <w:tc>
          <w:tcPr>
            <w:tcW w:w="2522" w:type="dxa"/>
            <w:vAlign w:val="center"/>
          </w:tcPr>
          <w:p w:rsidR="00A64FE5" w:rsidRPr="00E73857" w:rsidRDefault="00A64FE5" w:rsidP="00A64FE5">
            <w:pPr>
              <w:widowControl/>
              <w:jc w:val="center"/>
              <w:textAlignment w:val="center"/>
              <w:rPr>
                <w:rFonts w:asciiTheme="minorEastAsia" w:hAnsiTheme="minorEastAsia" w:cs="仿宋"/>
                <w:color w:val="000000"/>
                <w:kern w:val="0"/>
                <w:szCs w:val="21"/>
              </w:rPr>
            </w:pPr>
            <w:r w:rsidRPr="00E73857">
              <w:rPr>
                <w:rFonts w:asciiTheme="minorEastAsia" w:hAnsiTheme="minorEastAsia" w:cs="仿宋" w:hint="eastAsia"/>
                <w:color w:val="000000"/>
                <w:kern w:val="0"/>
                <w:szCs w:val="21"/>
              </w:rPr>
              <w:t>资产类别</w:t>
            </w:r>
          </w:p>
        </w:tc>
        <w:tc>
          <w:tcPr>
            <w:tcW w:w="1979" w:type="dxa"/>
            <w:vAlign w:val="center"/>
          </w:tcPr>
          <w:p w:rsidR="00A64FE5" w:rsidRPr="00E73857" w:rsidRDefault="00A64FE5" w:rsidP="00A64FE5">
            <w:pPr>
              <w:widowControl/>
              <w:jc w:val="center"/>
              <w:textAlignment w:val="center"/>
              <w:rPr>
                <w:rFonts w:asciiTheme="minorEastAsia" w:hAnsiTheme="minorEastAsia" w:cs="仿宋"/>
                <w:color w:val="000000"/>
                <w:kern w:val="0"/>
                <w:szCs w:val="21"/>
              </w:rPr>
            </w:pPr>
            <w:r w:rsidRPr="00E73857">
              <w:rPr>
                <w:rFonts w:asciiTheme="minorEastAsia" w:hAnsiTheme="minorEastAsia" w:cs="仿宋" w:hint="eastAsia"/>
                <w:color w:val="000000"/>
                <w:kern w:val="0"/>
                <w:szCs w:val="21"/>
              </w:rPr>
              <w:t>使用年限</w:t>
            </w:r>
          </w:p>
        </w:tc>
        <w:tc>
          <w:tcPr>
            <w:tcW w:w="1979" w:type="dxa"/>
            <w:vAlign w:val="center"/>
          </w:tcPr>
          <w:p w:rsidR="00A64FE5" w:rsidRPr="00E73857" w:rsidRDefault="00A64FE5" w:rsidP="00A64FE5">
            <w:pPr>
              <w:widowControl/>
              <w:jc w:val="center"/>
              <w:textAlignment w:val="center"/>
              <w:rPr>
                <w:rFonts w:asciiTheme="minorEastAsia" w:hAnsiTheme="minorEastAsia" w:cs="仿宋"/>
                <w:color w:val="000000"/>
                <w:kern w:val="0"/>
                <w:szCs w:val="21"/>
              </w:rPr>
            </w:pPr>
            <w:r w:rsidRPr="00E73857">
              <w:rPr>
                <w:rFonts w:asciiTheme="minorEastAsia" w:hAnsiTheme="minorEastAsia" w:cs="仿宋" w:hint="eastAsia"/>
                <w:color w:val="000000"/>
                <w:kern w:val="0"/>
                <w:szCs w:val="21"/>
              </w:rPr>
              <w:t>残值率</w:t>
            </w:r>
          </w:p>
        </w:tc>
        <w:tc>
          <w:tcPr>
            <w:tcW w:w="1980" w:type="dxa"/>
            <w:vAlign w:val="center"/>
          </w:tcPr>
          <w:p w:rsidR="00A64FE5" w:rsidRPr="00E73857" w:rsidRDefault="00A64FE5" w:rsidP="00A64FE5">
            <w:pPr>
              <w:widowControl/>
              <w:jc w:val="center"/>
              <w:textAlignment w:val="center"/>
              <w:rPr>
                <w:rFonts w:asciiTheme="minorEastAsia" w:hAnsiTheme="minorEastAsia" w:cs="仿宋"/>
                <w:color w:val="000000"/>
                <w:kern w:val="0"/>
                <w:szCs w:val="21"/>
              </w:rPr>
            </w:pPr>
            <w:r w:rsidRPr="00E73857">
              <w:rPr>
                <w:rFonts w:asciiTheme="minorEastAsia" w:hAnsiTheme="minorEastAsia" w:cs="仿宋" w:hint="eastAsia"/>
                <w:color w:val="000000"/>
                <w:kern w:val="0"/>
                <w:szCs w:val="21"/>
              </w:rPr>
              <w:t>年折旧率</w:t>
            </w:r>
          </w:p>
        </w:tc>
      </w:tr>
      <w:tr w:rsidR="00A64FE5" w:rsidRPr="00A64FE5" w:rsidTr="00E73857">
        <w:trPr>
          <w:trHeight w:val="397"/>
          <w:jc w:val="center"/>
        </w:trPr>
        <w:tc>
          <w:tcPr>
            <w:tcW w:w="2522" w:type="dxa"/>
            <w:vAlign w:val="center"/>
          </w:tcPr>
          <w:p w:rsidR="00A64FE5" w:rsidRPr="00A64FE5" w:rsidRDefault="00A64FE5" w:rsidP="00A64FE5">
            <w:pPr>
              <w:widowControl/>
              <w:jc w:val="center"/>
              <w:textAlignment w:val="center"/>
              <w:rPr>
                <w:rFonts w:asciiTheme="minorEastAsia" w:hAnsiTheme="minorEastAsia" w:cs="仿宋"/>
                <w:color w:val="000000"/>
                <w:kern w:val="0"/>
                <w:szCs w:val="21"/>
              </w:rPr>
            </w:pPr>
            <w:r w:rsidRPr="00A64FE5">
              <w:rPr>
                <w:rFonts w:asciiTheme="minorEastAsia" w:hAnsiTheme="minorEastAsia" w:cs="仿宋" w:hint="eastAsia"/>
                <w:color w:val="000000"/>
                <w:kern w:val="0"/>
                <w:szCs w:val="21"/>
              </w:rPr>
              <w:t>运输设备</w:t>
            </w:r>
          </w:p>
        </w:tc>
        <w:tc>
          <w:tcPr>
            <w:tcW w:w="1979" w:type="dxa"/>
            <w:vAlign w:val="center"/>
          </w:tcPr>
          <w:p w:rsidR="00A64FE5" w:rsidRPr="00A64FE5" w:rsidRDefault="00A64FE5" w:rsidP="00A64FE5">
            <w:pPr>
              <w:widowControl/>
              <w:jc w:val="center"/>
              <w:textAlignment w:val="center"/>
              <w:rPr>
                <w:rFonts w:asciiTheme="minorEastAsia" w:hAnsiTheme="minorEastAsia" w:cs="仿宋"/>
                <w:color w:val="000000"/>
                <w:kern w:val="0"/>
                <w:szCs w:val="21"/>
              </w:rPr>
            </w:pPr>
            <w:r w:rsidRPr="00A64FE5">
              <w:rPr>
                <w:rFonts w:asciiTheme="minorEastAsia" w:hAnsiTheme="minorEastAsia" w:cs="仿宋" w:hint="eastAsia"/>
                <w:color w:val="000000"/>
                <w:kern w:val="0"/>
                <w:szCs w:val="21"/>
              </w:rPr>
              <w:t>10年</w:t>
            </w:r>
          </w:p>
        </w:tc>
        <w:tc>
          <w:tcPr>
            <w:tcW w:w="1979" w:type="dxa"/>
            <w:vAlign w:val="center"/>
          </w:tcPr>
          <w:p w:rsidR="00A64FE5" w:rsidRPr="00A64FE5" w:rsidRDefault="00A64FE5" w:rsidP="00A64FE5">
            <w:pPr>
              <w:widowControl/>
              <w:jc w:val="center"/>
              <w:textAlignment w:val="center"/>
              <w:rPr>
                <w:rFonts w:asciiTheme="minorEastAsia" w:hAnsiTheme="minorEastAsia" w:cs="仿宋"/>
                <w:color w:val="000000"/>
                <w:kern w:val="0"/>
                <w:szCs w:val="21"/>
              </w:rPr>
            </w:pPr>
            <w:r w:rsidRPr="00A64FE5">
              <w:rPr>
                <w:rFonts w:asciiTheme="minorEastAsia" w:hAnsiTheme="minorEastAsia" w:cs="仿宋" w:hint="eastAsia"/>
                <w:color w:val="000000"/>
                <w:kern w:val="0"/>
                <w:szCs w:val="21"/>
              </w:rPr>
              <w:t>5%</w:t>
            </w:r>
          </w:p>
        </w:tc>
        <w:tc>
          <w:tcPr>
            <w:tcW w:w="1980" w:type="dxa"/>
            <w:vAlign w:val="center"/>
          </w:tcPr>
          <w:p w:rsidR="00A64FE5" w:rsidRPr="00A64FE5" w:rsidRDefault="00E73857" w:rsidP="00E73857">
            <w:pPr>
              <w:widowControl/>
              <w:ind w:right="626"/>
              <w:jc w:val="center"/>
              <w:textAlignment w:val="center"/>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r w:rsidR="00A64FE5" w:rsidRPr="00A64FE5">
              <w:rPr>
                <w:rFonts w:asciiTheme="minorEastAsia" w:hAnsiTheme="minorEastAsia" w:cs="仿宋" w:hint="eastAsia"/>
                <w:color w:val="000000"/>
                <w:kern w:val="0"/>
                <w:szCs w:val="21"/>
              </w:rPr>
              <w:t>9.50%</w:t>
            </w:r>
          </w:p>
        </w:tc>
      </w:tr>
      <w:tr w:rsidR="00A64FE5" w:rsidRPr="00A64FE5" w:rsidTr="00A64FE5">
        <w:trPr>
          <w:trHeight w:val="397"/>
          <w:jc w:val="center"/>
        </w:trPr>
        <w:tc>
          <w:tcPr>
            <w:tcW w:w="2522" w:type="dxa"/>
            <w:vAlign w:val="center"/>
          </w:tcPr>
          <w:p w:rsidR="00A64FE5" w:rsidRPr="00A64FE5" w:rsidRDefault="00A64FE5" w:rsidP="00A64FE5">
            <w:pPr>
              <w:widowControl/>
              <w:jc w:val="center"/>
              <w:textAlignment w:val="center"/>
              <w:rPr>
                <w:rFonts w:asciiTheme="minorEastAsia" w:hAnsiTheme="minorEastAsia" w:cs="仿宋"/>
                <w:color w:val="000000"/>
                <w:kern w:val="0"/>
                <w:szCs w:val="21"/>
              </w:rPr>
            </w:pPr>
            <w:r w:rsidRPr="00A64FE5">
              <w:rPr>
                <w:rFonts w:asciiTheme="minorEastAsia" w:hAnsiTheme="minorEastAsia" w:cs="仿宋" w:hint="eastAsia"/>
                <w:color w:val="000000"/>
                <w:kern w:val="0"/>
                <w:szCs w:val="21"/>
              </w:rPr>
              <w:t>电子设备</w:t>
            </w:r>
          </w:p>
        </w:tc>
        <w:tc>
          <w:tcPr>
            <w:tcW w:w="1979" w:type="dxa"/>
            <w:vAlign w:val="center"/>
          </w:tcPr>
          <w:p w:rsidR="00A64FE5" w:rsidRPr="00A64FE5" w:rsidRDefault="00A64FE5" w:rsidP="00A64FE5">
            <w:pPr>
              <w:widowControl/>
              <w:jc w:val="center"/>
              <w:textAlignment w:val="center"/>
              <w:rPr>
                <w:rFonts w:asciiTheme="minorEastAsia" w:hAnsiTheme="minorEastAsia" w:cs="仿宋"/>
                <w:color w:val="000000"/>
                <w:kern w:val="0"/>
                <w:szCs w:val="21"/>
              </w:rPr>
            </w:pPr>
            <w:r w:rsidRPr="00A64FE5">
              <w:rPr>
                <w:rFonts w:asciiTheme="minorEastAsia" w:hAnsiTheme="minorEastAsia" w:cs="仿宋" w:hint="eastAsia"/>
                <w:color w:val="000000"/>
                <w:kern w:val="0"/>
                <w:szCs w:val="21"/>
              </w:rPr>
              <w:t>3年</w:t>
            </w:r>
          </w:p>
        </w:tc>
        <w:tc>
          <w:tcPr>
            <w:tcW w:w="1979" w:type="dxa"/>
            <w:vAlign w:val="center"/>
          </w:tcPr>
          <w:p w:rsidR="00A64FE5" w:rsidRPr="00A64FE5" w:rsidRDefault="00A64FE5" w:rsidP="00A64FE5">
            <w:pPr>
              <w:widowControl/>
              <w:jc w:val="center"/>
              <w:textAlignment w:val="center"/>
              <w:rPr>
                <w:rFonts w:asciiTheme="minorEastAsia" w:hAnsiTheme="minorEastAsia" w:cs="仿宋"/>
                <w:color w:val="000000"/>
                <w:kern w:val="0"/>
                <w:szCs w:val="21"/>
              </w:rPr>
            </w:pPr>
            <w:r w:rsidRPr="00A64FE5">
              <w:rPr>
                <w:rFonts w:asciiTheme="minorEastAsia" w:hAnsiTheme="minorEastAsia" w:cs="仿宋" w:hint="eastAsia"/>
                <w:color w:val="000000"/>
                <w:kern w:val="0"/>
                <w:szCs w:val="21"/>
              </w:rPr>
              <w:t>5%</w:t>
            </w:r>
          </w:p>
        </w:tc>
        <w:tc>
          <w:tcPr>
            <w:tcW w:w="1980" w:type="dxa"/>
            <w:vAlign w:val="center"/>
          </w:tcPr>
          <w:p w:rsidR="00A64FE5" w:rsidRPr="00A64FE5" w:rsidRDefault="00E73857" w:rsidP="00A64FE5">
            <w:pPr>
              <w:widowControl/>
              <w:ind w:right="626"/>
              <w:jc w:val="center"/>
              <w:textAlignment w:val="center"/>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r w:rsidR="00A64FE5" w:rsidRPr="00A64FE5">
              <w:rPr>
                <w:rFonts w:asciiTheme="minorEastAsia" w:hAnsiTheme="minorEastAsia" w:cs="仿宋" w:hint="eastAsia"/>
                <w:color w:val="000000"/>
                <w:kern w:val="0"/>
                <w:szCs w:val="21"/>
              </w:rPr>
              <w:t>19.00%</w:t>
            </w:r>
          </w:p>
        </w:tc>
      </w:tr>
      <w:tr w:rsidR="00A64FE5" w:rsidRPr="00A64FE5" w:rsidTr="00A64FE5">
        <w:trPr>
          <w:trHeight w:val="397"/>
          <w:jc w:val="center"/>
        </w:trPr>
        <w:tc>
          <w:tcPr>
            <w:tcW w:w="2522" w:type="dxa"/>
            <w:vAlign w:val="center"/>
          </w:tcPr>
          <w:p w:rsidR="00A64FE5" w:rsidRPr="00A64FE5" w:rsidRDefault="00A64FE5" w:rsidP="00A64FE5">
            <w:pPr>
              <w:widowControl/>
              <w:jc w:val="center"/>
              <w:textAlignment w:val="center"/>
              <w:rPr>
                <w:rFonts w:asciiTheme="minorEastAsia" w:hAnsiTheme="minorEastAsia" w:cs="仿宋"/>
                <w:color w:val="000000"/>
                <w:kern w:val="0"/>
                <w:szCs w:val="21"/>
              </w:rPr>
            </w:pPr>
            <w:r w:rsidRPr="00A64FE5">
              <w:rPr>
                <w:rFonts w:asciiTheme="minorEastAsia" w:hAnsiTheme="minorEastAsia" w:cs="仿宋" w:hint="eastAsia"/>
                <w:color w:val="000000"/>
                <w:kern w:val="0"/>
                <w:szCs w:val="21"/>
              </w:rPr>
              <w:lastRenderedPageBreak/>
              <w:t>办公设备</w:t>
            </w:r>
          </w:p>
        </w:tc>
        <w:tc>
          <w:tcPr>
            <w:tcW w:w="1979" w:type="dxa"/>
            <w:vAlign w:val="center"/>
          </w:tcPr>
          <w:p w:rsidR="00A64FE5" w:rsidRPr="00A64FE5" w:rsidRDefault="00A64FE5" w:rsidP="00A64FE5">
            <w:pPr>
              <w:widowControl/>
              <w:jc w:val="center"/>
              <w:textAlignment w:val="center"/>
              <w:rPr>
                <w:rFonts w:asciiTheme="minorEastAsia" w:hAnsiTheme="minorEastAsia" w:cs="仿宋"/>
                <w:color w:val="000000"/>
                <w:kern w:val="0"/>
                <w:szCs w:val="21"/>
              </w:rPr>
            </w:pPr>
            <w:r w:rsidRPr="00A64FE5">
              <w:rPr>
                <w:rFonts w:asciiTheme="minorEastAsia" w:hAnsiTheme="minorEastAsia" w:cs="仿宋" w:hint="eastAsia"/>
                <w:color w:val="000000"/>
                <w:kern w:val="0"/>
                <w:szCs w:val="21"/>
              </w:rPr>
              <w:t>5年</w:t>
            </w:r>
          </w:p>
        </w:tc>
        <w:tc>
          <w:tcPr>
            <w:tcW w:w="1979" w:type="dxa"/>
            <w:vAlign w:val="center"/>
          </w:tcPr>
          <w:p w:rsidR="00A64FE5" w:rsidRPr="00A64FE5" w:rsidRDefault="00A64FE5" w:rsidP="00A64FE5">
            <w:pPr>
              <w:widowControl/>
              <w:jc w:val="center"/>
              <w:textAlignment w:val="center"/>
              <w:rPr>
                <w:rFonts w:asciiTheme="minorEastAsia" w:hAnsiTheme="minorEastAsia" w:cs="仿宋"/>
                <w:color w:val="000000"/>
                <w:kern w:val="0"/>
                <w:szCs w:val="21"/>
              </w:rPr>
            </w:pPr>
            <w:r w:rsidRPr="00A64FE5">
              <w:rPr>
                <w:rFonts w:asciiTheme="minorEastAsia" w:hAnsiTheme="minorEastAsia" w:cs="仿宋" w:hint="eastAsia"/>
                <w:color w:val="000000"/>
                <w:kern w:val="0"/>
                <w:szCs w:val="21"/>
              </w:rPr>
              <w:t>5%</w:t>
            </w:r>
          </w:p>
        </w:tc>
        <w:tc>
          <w:tcPr>
            <w:tcW w:w="1980" w:type="dxa"/>
            <w:vAlign w:val="center"/>
          </w:tcPr>
          <w:p w:rsidR="00A64FE5" w:rsidRPr="00A64FE5" w:rsidRDefault="00E73857" w:rsidP="00A64FE5">
            <w:pPr>
              <w:widowControl/>
              <w:ind w:right="626"/>
              <w:jc w:val="center"/>
              <w:textAlignment w:val="center"/>
              <w:rPr>
                <w:rFonts w:asciiTheme="minorEastAsia" w:hAnsiTheme="minorEastAsia" w:cs="仿宋"/>
                <w:color w:val="000000"/>
                <w:kern w:val="0"/>
                <w:szCs w:val="21"/>
              </w:rPr>
            </w:pPr>
            <w:r>
              <w:rPr>
                <w:rFonts w:asciiTheme="minorEastAsia" w:hAnsiTheme="minorEastAsia" w:cs="仿宋" w:hint="eastAsia"/>
                <w:color w:val="000000"/>
                <w:kern w:val="0"/>
                <w:szCs w:val="21"/>
              </w:rPr>
              <w:t xml:space="preserve">    </w:t>
            </w:r>
            <w:r w:rsidR="00A64FE5" w:rsidRPr="00A64FE5">
              <w:rPr>
                <w:rFonts w:asciiTheme="minorEastAsia" w:hAnsiTheme="minorEastAsia" w:cs="仿宋" w:hint="eastAsia"/>
                <w:color w:val="000000"/>
                <w:kern w:val="0"/>
                <w:szCs w:val="21"/>
              </w:rPr>
              <w:t>19.00%</w:t>
            </w:r>
          </w:p>
        </w:tc>
      </w:tr>
    </w:tbl>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（4）不计提折旧的资产</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本基金会用于展览、教育或研究等目的的历史文物、艺术品以及其他具有文化或者历史价值并作为长期或者永久保存的典藏等，作为文物文化资产核算，不计提折旧。</w:t>
      </w:r>
    </w:p>
    <w:p w:rsidR="00A64FE5" w:rsidRPr="00A64FE5" w:rsidRDefault="00A64FE5" w:rsidP="00A64FE5">
      <w:pPr>
        <w:tabs>
          <w:tab w:val="left" w:pos="868"/>
        </w:tabs>
        <w:spacing w:line="360" w:lineRule="auto"/>
        <w:ind w:firstLineChars="200" w:firstLine="462"/>
        <w:rPr>
          <w:rFonts w:asciiTheme="minorEastAsia" w:hAnsiTheme="minorEastAsia" w:cs="仿宋"/>
          <w:b/>
          <w:spacing w:val="10"/>
          <w:szCs w:val="21"/>
        </w:rPr>
      </w:pPr>
      <w:r w:rsidRPr="00A64FE5">
        <w:rPr>
          <w:rFonts w:asciiTheme="minorEastAsia" w:hAnsiTheme="minorEastAsia" w:cs="仿宋" w:hint="eastAsia"/>
          <w:b/>
          <w:spacing w:val="10"/>
          <w:szCs w:val="21"/>
        </w:rPr>
        <w:t>10、在建工程</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在建工程应当按照所建造工程达到预定可使用状态</w:t>
      </w:r>
      <w:proofErr w:type="gramStart"/>
      <w:r w:rsidRPr="00A64FE5">
        <w:rPr>
          <w:rFonts w:asciiTheme="minorEastAsia" w:hAnsiTheme="minorEastAsia" w:cs="仿宋" w:hint="eastAsia"/>
          <w:spacing w:val="10"/>
          <w:szCs w:val="21"/>
        </w:rPr>
        <w:t>前实际</w:t>
      </w:r>
      <w:proofErr w:type="gramEnd"/>
      <w:r w:rsidRPr="00A64FE5">
        <w:rPr>
          <w:rFonts w:asciiTheme="minorEastAsia" w:hAnsiTheme="minorEastAsia" w:cs="仿宋" w:hint="eastAsia"/>
          <w:spacing w:val="10"/>
          <w:szCs w:val="21"/>
        </w:rPr>
        <w:t>发生的全部必要支出确定其工程成本，并单独核算。</w:t>
      </w:r>
    </w:p>
    <w:p w:rsidR="00A64FE5" w:rsidRPr="00A64FE5" w:rsidRDefault="00A64FE5" w:rsidP="00A64FE5">
      <w:pPr>
        <w:tabs>
          <w:tab w:val="left" w:pos="868"/>
        </w:tabs>
        <w:spacing w:line="360" w:lineRule="auto"/>
        <w:ind w:firstLineChars="200" w:firstLine="462"/>
        <w:rPr>
          <w:rFonts w:asciiTheme="minorEastAsia" w:hAnsiTheme="minorEastAsia" w:cs="仿宋"/>
          <w:b/>
          <w:spacing w:val="10"/>
          <w:szCs w:val="21"/>
        </w:rPr>
      </w:pPr>
      <w:r w:rsidRPr="00A64FE5">
        <w:rPr>
          <w:rFonts w:asciiTheme="minorEastAsia" w:hAnsiTheme="minorEastAsia" w:cs="仿宋" w:hint="eastAsia"/>
          <w:b/>
          <w:spacing w:val="10"/>
          <w:szCs w:val="21"/>
        </w:rPr>
        <w:t>11、无形资产</w:t>
      </w:r>
    </w:p>
    <w:p w:rsidR="00A64FE5" w:rsidRPr="00A64FE5" w:rsidRDefault="00A64FE5" w:rsidP="00A64FE5">
      <w:pPr>
        <w:tabs>
          <w:tab w:val="left" w:leader="dot" w:pos="845"/>
        </w:tabs>
        <w:spacing w:before="120" w:line="360" w:lineRule="auto"/>
        <w:ind w:firstLineChars="196" w:firstLine="451"/>
        <w:rPr>
          <w:rFonts w:asciiTheme="minorEastAsia" w:hAnsiTheme="minorEastAsia" w:cs="仿宋"/>
          <w:spacing w:val="10"/>
          <w:szCs w:val="21"/>
        </w:rPr>
      </w:pPr>
      <w:r w:rsidRPr="00A64FE5">
        <w:rPr>
          <w:rFonts w:asciiTheme="minorEastAsia" w:hAnsiTheme="minorEastAsia" w:cs="仿宋" w:hint="eastAsia"/>
          <w:spacing w:val="10"/>
          <w:szCs w:val="21"/>
        </w:rPr>
        <w:t>本基金会无形资产是指为开展业务活动、出租和管理目的而持有的且没有实物形态的非货币</w:t>
      </w:r>
      <w:proofErr w:type="gramStart"/>
      <w:r w:rsidRPr="00A64FE5">
        <w:rPr>
          <w:rFonts w:asciiTheme="minorEastAsia" w:hAnsiTheme="minorEastAsia" w:cs="仿宋" w:hint="eastAsia"/>
          <w:spacing w:val="10"/>
          <w:szCs w:val="21"/>
        </w:rPr>
        <w:t>性长期</w:t>
      </w:r>
      <w:proofErr w:type="gramEnd"/>
      <w:r w:rsidRPr="00A64FE5">
        <w:rPr>
          <w:rFonts w:asciiTheme="minorEastAsia" w:hAnsiTheme="minorEastAsia" w:cs="仿宋" w:hint="eastAsia"/>
          <w:spacing w:val="10"/>
          <w:szCs w:val="21"/>
        </w:rPr>
        <w:t>资产，包括：专利权、非专利技术、商标权、著作权、土地使用权等。无形资产按取得时的实际成本计价，无形资产在合同或法律规定的有效期内按直线法摊销，具体如下：</w:t>
      </w:r>
    </w:p>
    <w:tbl>
      <w:tblPr>
        <w:tblW w:w="0" w:type="auto"/>
        <w:jc w:val="center"/>
        <w:tblBorders>
          <w:top w:val="single" w:sz="4" w:space="0" w:color="auto"/>
          <w:bottom w:val="single" w:sz="4" w:space="0" w:color="auto"/>
          <w:insideH w:val="dotted" w:sz="4" w:space="0" w:color="auto"/>
          <w:insideV w:val="dotted" w:sz="4" w:space="0" w:color="auto"/>
        </w:tblBorders>
        <w:tblLayout w:type="fixed"/>
        <w:tblLook w:val="0000"/>
      </w:tblPr>
      <w:tblGrid>
        <w:gridCol w:w="4374"/>
        <w:gridCol w:w="4375"/>
      </w:tblGrid>
      <w:tr w:rsidR="00A64FE5" w:rsidRPr="00A64FE5" w:rsidTr="00A64FE5">
        <w:trPr>
          <w:trHeight w:val="454"/>
          <w:jc w:val="center"/>
        </w:trPr>
        <w:tc>
          <w:tcPr>
            <w:tcW w:w="4374" w:type="dxa"/>
            <w:vAlign w:val="center"/>
          </w:tcPr>
          <w:p w:rsidR="00A64FE5" w:rsidRPr="00E73857" w:rsidRDefault="00A64FE5" w:rsidP="00A64FE5">
            <w:pPr>
              <w:widowControl/>
              <w:jc w:val="center"/>
              <w:textAlignment w:val="center"/>
              <w:rPr>
                <w:rFonts w:asciiTheme="minorEastAsia" w:hAnsiTheme="minorEastAsia" w:cs="仿宋"/>
                <w:color w:val="000000"/>
                <w:kern w:val="0"/>
                <w:szCs w:val="21"/>
              </w:rPr>
            </w:pPr>
            <w:r w:rsidRPr="00E73857">
              <w:rPr>
                <w:rFonts w:asciiTheme="minorEastAsia" w:hAnsiTheme="minorEastAsia" w:cs="仿宋" w:hint="eastAsia"/>
                <w:color w:val="000000"/>
                <w:kern w:val="0"/>
                <w:szCs w:val="21"/>
              </w:rPr>
              <w:t>无形资产类别</w:t>
            </w:r>
          </w:p>
        </w:tc>
        <w:tc>
          <w:tcPr>
            <w:tcW w:w="4375" w:type="dxa"/>
            <w:vAlign w:val="center"/>
          </w:tcPr>
          <w:p w:rsidR="00A64FE5" w:rsidRPr="00E73857" w:rsidRDefault="00A64FE5" w:rsidP="00A64FE5">
            <w:pPr>
              <w:widowControl/>
              <w:ind w:left="622" w:hangingChars="296" w:hanging="622"/>
              <w:jc w:val="center"/>
              <w:textAlignment w:val="center"/>
              <w:rPr>
                <w:rFonts w:asciiTheme="minorEastAsia" w:hAnsiTheme="minorEastAsia" w:cs="仿宋"/>
                <w:color w:val="000000"/>
                <w:kern w:val="0"/>
                <w:szCs w:val="21"/>
              </w:rPr>
            </w:pPr>
            <w:r w:rsidRPr="00E73857">
              <w:rPr>
                <w:rFonts w:asciiTheme="minorEastAsia" w:hAnsiTheme="minorEastAsia" w:cs="仿宋" w:hint="eastAsia"/>
                <w:color w:val="000000"/>
                <w:kern w:val="0"/>
                <w:szCs w:val="21"/>
              </w:rPr>
              <w:t>摊销年限</w:t>
            </w:r>
          </w:p>
        </w:tc>
      </w:tr>
      <w:tr w:rsidR="00A64FE5" w:rsidRPr="00A64FE5" w:rsidTr="00A64FE5">
        <w:trPr>
          <w:trHeight w:val="454"/>
          <w:jc w:val="center"/>
        </w:trPr>
        <w:tc>
          <w:tcPr>
            <w:tcW w:w="4374" w:type="dxa"/>
            <w:vAlign w:val="center"/>
          </w:tcPr>
          <w:p w:rsidR="00A64FE5" w:rsidRPr="00A64FE5" w:rsidRDefault="00A64FE5" w:rsidP="00A64FE5">
            <w:pPr>
              <w:widowControl/>
              <w:jc w:val="center"/>
              <w:textAlignment w:val="center"/>
              <w:rPr>
                <w:rFonts w:asciiTheme="minorEastAsia" w:hAnsiTheme="minorEastAsia" w:cs="仿宋"/>
                <w:color w:val="000000"/>
                <w:kern w:val="0"/>
                <w:szCs w:val="21"/>
              </w:rPr>
            </w:pPr>
            <w:r w:rsidRPr="00A64FE5">
              <w:rPr>
                <w:rFonts w:asciiTheme="minorEastAsia" w:hAnsiTheme="minorEastAsia" w:cs="仿宋" w:hint="eastAsia"/>
                <w:color w:val="000000"/>
                <w:kern w:val="0"/>
                <w:szCs w:val="21"/>
              </w:rPr>
              <w:t>办公软件</w:t>
            </w:r>
          </w:p>
        </w:tc>
        <w:tc>
          <w:tcPr>
            <w:tcW w:w="4375" w:type="dxa"/>
            <w:vAlign w:val="center"/>
          </w:tcPr>
          <w:p w:rsidR="00A64FE5" w:rsidRPr="00A64FE5" w:rsidRDefault="00A64FE5" w:rsidP="00A64FE5">
            <w:pPr>
              <w:widowControl/>
              <w:ind w:left="622" w:hangingChars="296" w:hanging="622"/>
              <w:jc w:val="center"/>
              <w:textAlignment w:val="center"/>
              <w:rPr>
                <w:rFonts w:asciiTheme="minorEastAsia" w:hAnsiTheme="minorEastAsia" w:cs="仿宋"/>
                <w:color w:val="000000"/>
                <w:kern w:val="0"/>
                <w:szCs w:val="21"/>
              </w:rPr>
            </w:pPr>
            <w:r w:rsidRPr="00A64FE5">
              <w:rPr>
                <w:rFonts w:asciiTheme="minorEastAsia" w:hAnsiTheme="minorEastAsia" w:cs="仿宋" w:hint="eastAsia"/>
                <w:color w:val="000000"/>
                <w:kern w:val="0"/>
                <w:szCs w:val="21"/>
              </w:rPr>
              <w:t>10年</w:t>
            </w:r>
          </w:p>
        </w:tc>
      </w:tr>
    </w:tbl>
    <w:p w:rsidR="00A64FE5" w:rsidRPr="00A64FE5" w:rsidRDefault="00A64FE5" w:rsidP="00A64FE5">
      <w:pPr>
        <w:tabs>
          <w:tab w:val="left" w:pos="868"/>
        </w:tabs>
        <w:spacing w:line="360" w:lineRule="auto"/>
        <w:ind w:firstLineChars="200" w:firstLine="462"/>
        <w:rPr>
          <w:rFonts w:asciiTheme="minorEastAsia" w:hAnsiTheme="minorEastAsia" w:cs="仿宋"/>
          <w:b/>
          <w:spacing w:val="10"/>
          <w:szCs w:val="21"/>
        </w:rPr>
      </w:pPr>
      <w:r w:rsidRPr="00A64FE5">
        <w:rPr>
          <w:rFonts w:asciiTheme="minorEastAsia" w:hAnsiTheme="minorEastAsia" w:cs="仿宋" w:hint="eastAsia"/>
          <w:b/>
          <w:spacing w:val="10"/>
          <w:szCs w:val="21"/>
        </w:rPr>
        <w:t>12、受托代理资产</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受托代理资产是指本基金会接受委托，从事受托代理业务而收到的资产。</w:t>
      </w:r>
    </w:p>
    <w:p w:rsidR="00A64FE5" w:rsidRPr="00A64FE5" w:rsidRDefault="00A64FE5" w:rsidP="00A64FE5">
      <w:pPr>
        <w:tabs>
          <w:tab w:val="left" w:pos="868"/>
        </w:tabs>
        <w:spacing w:line="360" w:lineRule="auto"/>
        <w:ind w:firstLineChars="200" w:firstLine="462"/>
        <w:rPr>
          <w:rFonts w:asciiTheme="minorEastAsia" w:hAnsiTheme="minorEastAsia" w:cs="仿宋"/>
          <w:b/>
          <w:spacing w:val="10"/>
          <w:szCs w:val="21"/>
        </w:rPr>
      </w:pPr>
      <w:r w:rsidRPr="00A64FE5">
        <w:rPr>
          <w:rFonts w:asciiTheme="minorEastAsia" w:hAnsiTheme="minorEastAsia" w:cs="仿宋" w:hint="eastAsia"/>
          <w:b/>
          <w:spacing w:val="10"/>
          <w:szCs w:val="21"/>
        </w:rPr>
        <w:t>13、预计负债的确认原则</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如果与或有事项相关的义务同时符合以下条件，本基金会将其确认为负债，以清偿该负债所需支出的最佳估计数予以计量，并在资产负债表中单列项目予以反映：</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（1）该义务是基金会承担的现时义务。</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（2）该义务的履行很可能导致或服务潜力的资源流出。</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（3）该义务的金额能够可靠地计量。</w:t>
      </w:r>
    </w:p>
    <w:p w:rsidR="00A64FE5" w:rsidRPr="00A64FE5" w:rsidRDefault="00A64FE5" w:rsidP="00A64FE5">
      <w:pPr>
        <w:tabs>
          <w:tab w:val="left" w:pos="868"/>
        </w:tabs>
        <w:spacing w:line="360" w:lineRule="auto"/>
        <w:ind w:firstLineChars="200" w:firstLine="462"/>
        <w:rPr>
          <w:rFonts w:asciiTheme="minorEastAsia" w:hAnsiTheme="minorEastAsia" w:cs="仿宋"/>
          <w:b/>
          <w:spacing w:val="10"/>
          <w:szCs w:val="21"/>
        </w:rPr>
      </w:pPr>
      <w:r w:rsidRPr="00A64FE5">
        <w:rPr>
          <w:rFonts w:asciiTheme="minorEastAsia" w:hAnsiTheme="minorEastAsia" w:cs="仿宋" w:hint="eastAsia"/>
          <w:b/>
          <w:spacing w:val="10"/>
          <w:szCs w:val="21"/>
        </w:rPr>
        <w:t>14、限定性净资产、非限定性净资产确认原则</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资产或资产所产生的经济利益（如资产投资利益和利息等）的使用受到资产提供者或者国家有关法律、行政法规所设置的时间限定或用途限定，则由此形成的净资产为限定性净资产；除此之外的其他净资产，为非限定性净资产。</w:t>
      </w:r>
    </w:p>
    <w:p w:rsidR="00A64FE5" w:rsidRPr="00A64FE5" w:rsidRDefault="00A64FE5" w:rsidP="00A64FE5">
      <w:pPr>
        <w:tabs>
          <w:tab w:val="left" w:pos="868"/>
        </w:tabs>
        <w:spacing w:line="360" w:lineRule="auto"/>
        <w:ind w:firstLineChars="200" w:firstLine="462"/>
        <w:rPr>
          <w:rFonts w:asciiTheme="minorEastAsia" w:hAnsiTheme="minorEastAsia" w:cs="仿宋"/>
          <w:b/>
          <w:spacing w:val="10"/>
          <w:szCs w:val="21"/>
        </w:rPr>
      </w:pPr>
      <w:r w:rsidRPr="00A64FE5">
        <w:rPr>
          <w:rFonts w:asciiTheme="minorEastAsia" w:hAnsiTheme="minorEastAsia" w:cs="仿宋" w:hint="eastAsia"/>
          <w:b/>
          <w:spacing w:val="10"/>
          <w:szCs w:val="21"/>
        </w:rPr>
        <w:t>15、收入确认原则</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收入是指本基金会开展业务活动取得的、导致本期净资产增加的经济利益或者</w:t>
      </w:r>
      <w:r w:rsidRPr="00A64FE5">
        <w:rPr>
          <w:rFonts w:asciiTheme="minorEastAsia" w:hAnsiTheme="minorEastAsia" w:cs="仿宋" w:hint="eastAsia"/>
          <w:spacing w:val="10"/>
          <w:szCs w:val="21"/>
        </w:rPr>
        <w:lastRenderedPageBreak/>
        <w:t>服务潜力的流入。收入按照其来源分为捐赠收入、提供服务收入、商品销售收入、政府补助收入、投资收益、其他收入。本基金会在确认收入时，应区分交换交易所形成的收入和非交换交易所形成的收入。</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（1）交换交易所形成的收入，包括商品销售收入、提供劳务收入、让渡资产使用权等收入。本基金会对交换交易产生的收入按以下方法确认收入实现：</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①销售商品：已将商品所有权上的主要风险和报酬转换给购货方；既没有保留通常与所有权相联系的继续管理权，也没有对已出售的商品实施控制；与交易相关的经济利益能够流入本会；相关收入和成本能够可靠地计量时确认收入。</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②提供劳务：在同一会计年度内开始并完成的劳务，应当在完成劳务时确认收入；如果劳务的开始和完成分属不同的会计年度，可以按照完工进度或完成的工作量确认收入。</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③让渡资产使用权：与交易相关的经济利益能够流入本基金会；收入的金额能够可靠地计量。</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（2）非交换交易所形成的收入，包括捐赠收入和政府补助收入，对非交换交易形成的收入本基金会按以下方法确认：</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①对于无条件的捐赠或政府补助，在收到时确认收入；</w:t>
      </w:r>
    </w:p>
    <w:p w:rsidR="00A64FE5" w:rsidRPr="00A64FE5" w:rsidRDefault="00A64FE5" w:rsidP="00A64FE5">
      <w:pPr>
        <w:spacing w:line="360" w:lineRule="auto"/>
        <w:ind w:firstLineChars="200" w:firstLine="460"/>
        <w:rPr>
          <w:rFonts w:asciiTheme="minorEastAsia" w:hAnsiTheme="minorEastAsia" w:cs="仿宋"/>
          <w:szCs w:val="21"/>
        </w:rPr>
      </w:pPr>
      <w:r w:rsidRPr="00A64FE5">
        <w:rPr>
          <w:rFonts w:asciiTheme="minorEastAsia" w:hAnsiTheme="minorEastAsia" w:cs="仿宋" w:hint="eastAsia"/>
          <w:spacing w:val="10"/>
          <w:szCs w:val="21"/>
        </w:rPr>
        <w:t>②</w:t>
      </w:r>
      <w:proofErr w:type="gramStart"/>
      <w:r w:rsidRPr="00A64FE5">
        <w:rPr>
          <w:rFonts w:asciiTheme="minorEastAsia" w:hAnsiTheme="minorEastAsia" w:cs="仿宋" w:hint="eastAsia"/>
          <w:szCs w:val="21"/>
        </w:rPr>
        <w:t>对于附</w:t>
      </w:r>
      <w:proofErr w:type="gramEnd"/>
      <w:r w:rsidRPr="00A64FE5">
        <w:rPr>
          <w:rFonts w:asciiTheme="minorEastAsia" w:hAnsiTheme="minorEastAsia" w:cs="仿宋" w:hint="eastAsia"/>
          <w:szCs w:val="21"/>
        </w:rPr>
        <w:t>条件的捐赠或政府补助，在取得捐赠资产或政府补助资产控制权时确认收入；</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③基金会存在需要偿还全部或部分捐赠资产或者相应金额的现时义务时，应当根据需要偿还的金额确认一项负债和费用。</w:t>
      </w:r>
    </w:p>
    <w:p w:rsidR="00A64FE5" w:rsidRPr="00A64FE5" w:rsidRDefault="00A64FE5" w:rsidP="00A64FE5">
      <w:pPr>
        <w:spacing w:line="360" w:lineRule="auto"/>
        <w:ind w:firstLineChars="200" w:firstLine="420"/>
        <w:rPr>
          <w:rFonts w:asciiTheme="minorEastAsia" w:hAnsiTheme="minorEastAsia" w:cs="仿宋"/>
          <w:szCs w:val="21"/>
        </w:rPr>
      </w:pPr>
      <w:r w:rsidRPr="00A64FE5">
        <w:rPr>
          <w:rFonts w:asciiTheme="minorEastAsia" w:hAnsiTheme="minorEastAsia" w:cs="仿宋" w:hint="eastAsia"/>
          <w:szCs w:val="21"/>
        </w:rPr>
        <w:t>④接受捐赠的非货币性资产，应当以其公允价值确认收入。捐赠方在捐赠时，应当提供注明捐赠非货币性资产公允价值的证明，如果不能提供上述证明，接受捐赠方不得向捐赠方开具公益性捐赠票据，不确认为捐赠收入。</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⑤本基金会接受的劳务捐赠，不确认为收入。</w:t>
      </w:r>
    </w:p>
    <w:p w:rsidR="00A64FE5" w:rsidRPr="00A64FE5" w:rsidRDefault="00A64FE5" w:rsidP="00A64FE5">
      <w:pPr>
        <w:tabs>
          <w:tab w:val="left" w:pos="868"/>
        </w:tabs>
        <w:spacing w:line="360" w:lineRule="auto"/>
        <w:ind w:firstLineChars="200" w:firstLine="462"/>
        <w:rPr>
          <w:rFonts w:asciiTheme="minorEastAsia" w:hAnsiTheme="minorEastAsia" w:cs="仿宋"/>
          <w:b/>
          <w:spacing w:val="10"/>
          <w:szCs w:val="21"/>
        </w:rPr>
      </w:pPr>
      <w:r w:rsidRPr="00A64FE5">
        <w:rPr>
          <w:rFonts w:asciiTheme="minorEastAsia" w:hAnsiTheme="minorEastAsia" w:cs="仿宋" w:hint="eastAsia"/>
          <w:b/>
          <w:spacing w:val="10"/>
          <w:szCs w:val="21"/>
        </w:rPr>
        <w:t>16、成本费用划分原则</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本基金会的支出分为业务活动成本、管理费用、筹资费用、其他费用。</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（1）业务活动成本核算本基金会为了实现业务活动目标、开展项目活动或者提供服务所发生的费用。</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（2）管理费用核算本基金会为组织和管理业务活动所发生的各项费用。</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（3）筹资费用核算本基金会为筹集业务活动所需资金而发生的费用。</w:t>
      </w:r>
    </w:p>
    <w:p w:rsidR="00A64FE5" w:rsidRPr="00A64FE5" w:rsidRDefault="00A64FE5" w:rsidP="00A64FE5">
      <w:pPr>
        <w:spacing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（4）其他费用核算基金会发生的无法归属到业务活动成本、管理费用或筹资费</w:t>
      </w:r>
      <w:r w:rsidRPr="00A64FE5">
        <w:rPr>
          <w:rFonts w:asciiTheme="minorEastAsia" w:hAnsiTheme="minorEastAsia" w:cs="仿宋" w:hint="eastAsia"/>
          <w:spacing w:val="10"/>
          <w:szCs w:val="21"/>
        </w:rPr>
        <w:lastRenderedPageBreak/>
        <w:t>用中的费用。</w:t>
      </w:r>
    </w:p>
    <w:p w:rsidR="00A64FE5" w:rsidRPr="00A64FE5" w:rsidRDefault="00A64FE5" w:rsidP="001F392A">
      <w:pPr>
        <w:tabs>
          <w:tab w:val="left" w:pos="525"/>
        </w:tabs>
        <w:spacing w:beforeLines="50" w:line="360" w:lineRule="auto"/>
        <w:ind w:firstLineChars="200" w:firstLine="462"/>
        <w:rPr>
          <w:rFonts w:asciiTheme="minorEastAsia" w:hAnsiTheme="minorEastAsia" w:cs="仿宋"/>
          <w:b/>
          <w:spacing w:val="10"/>
          <w:szCs w:val="21"/>
        </w:rPr>
      </w:pPr>
      <w:r w:rsidRPr="00A64FE5">
        <w:rPr>
          <w:rFonts w:asciiTheme="minorEastAsia" w:hAnsiTheme="minorEastAsia" w:cs="仿宋" w:hint="eastAsia"/>
          <w:b/>
          <w:spacing w:val="10"/>
          <w:szCs w:val="21"/>
        </w:rPr>
        <w:t>五、财务报表主要项目注释</w:t>
      </w:r>
    </w:p>
    <w:p w:rsidR="00A64FE5" w:rsidRPr="00A64FE5" w:rsidRDefault="00A64FE5" w:rsidP="001F392A">
      <w:pPr>
        <w:tabs>
          <w:tab w:val="left" w:pos="525"/>
        </w:tabs>
        <w:spacing w:beforeLines="50" w:line="360" w:lineRule="auto"/>
        <w:ind w:firstLineChars="200" w:firstLine="462"/>
        <w:rPr>
          <w:rFonts w:asciiTheme="minorEastAsia" w:hAnsiTheme="minorEastAsia" w:cs="仿宋"/>
          <w:b/>
          <w:color w:val="000000"/>
          <w:spacing w:val="10"/>
          <w:kern w:val="0"/>
          <w:szCs w:val="21"/>
        </w:rPr>
      </w:pPr>
      <w:r w:rsidRPr="00A64FE5">
        <w:rPr>
          <w:rFonts w:asciiTheme="minorEastAsia" w:hAnsiTheme="minorEastAsia" w:cs="仿宋" w:hint="eastAsia"/>
          <w:b/>
          <w:color w:val="000000"/>
          <w:spacing w:val="10"/>
          <w:kern w:val="0"/>
          <w:szCs w:val="21"/>
        </w:rPr>
        <w:t>1、货币资金</w:t>
      </w:r>
    </w:p>
    <w:tbl>
      <w:tblPr>
        <w:tblW w:w="5234" w:type="pct"/>
        <w:jc w:val="center"/>
        <w:tblBorders>
          <w:top w:val="single" w:sz="4" w:space="0" w:color="auto"/>
          <w:bottom w:val="single" w:sz="4" w:space="0" w:color="auto"/>
          <w:insideH w:val="dotted" w:sz="4" w:space="0" w:color="auto"/>
          <w:insideV w:val="dotted" w:sz="4" w:space="0" w:color="auto"/>
        </w:tblBorders>
        <w:tblCellMar>
          <w:left w:w="30" w:type="dxa"/>
          <w:right w:w="30" w:type="dxa"/>
        </w:tblCellMar>
        <w:tblLook w:val="0000"/>
      </w:tblPr>
      <w:tblGrid>
        <w:gridCol w:w="2380"/>
        <w:gridCol w:w="994"/>
        <w:gridCol w:w="2692"/>
        <w:gridCol w:w="2692"/>
      </w:tblGrid>
      <w:tr w:rsidR="00A64FE5" w:rsidRPr="00A64FE5" w:rsidTr="00E73857">
        <w:trPr>
          <w:trHeight w:val="397"/>
          <w:jc w:val="center"/>
        </w:trPr>
        <w:tc>
          <w:tcPr>
            <w:tcW w:w="1358" w:type="pct"/>
            <w:vAlign w:val="center"/>
          </w:tcPr>
          <w:p w:rsidR="00A64FE5" w:rsidRPr="00E73857" w:rsidRDefault="00A64FE5" w:rsidP="00A64FE5">
            <w:pPr>
              <w:widowControl/>
              <w:jc w:val="center"/>
              <w:textAlignment w:val="center"/>
              <w:rPr>
                <w:rFonts w:asciiTheme="minorEastAsia" w:hAnsiTheme="minorEastAsia" w:cs="仿宋"/>
                <w:spacing w:val="10"/>
                <w:szCs w:val="21"/>
              </w:rPr>
            </w:pPr>
            <w:r w:rsidRPr="00E73857">
              <w:rPr>
                <w:rFonts w:asciiTheme="minorEastAsia" w:hAnsiTheme="minorEastAsia" w:cs="仿宋" w:hint="eastAsia"/>
                <w:color w:val="000000"/>
                <w:kern w:val="0"/>
                <w:szCs w:val="21"/>
              </w:rPr>
              <w:t>货币资金种类</w:t>
            </w:r>
          </w:p>
        </w:tc>
        <w:tc>
          <w:tcPr>
            <w:tcW w:w="567" w:type="pct"/>
            <w:vAlign w:val="center"/>
          </w:tcPr>
          <w:p w:rsidR="00A64FE5" w:rsidRPr="00E73857" w:rsidRDefault="00A64FE5" w:rsidP="00A64FE5">
            <w:pPr>
              <w:widowControl/>
              <w:jc w:val="center"/>
              <w:textAlignment w:val="center"/>
              <w:rPr>
                <w:rFonts w:asciiTheme="minorEastAsia" w:hAnsiTheme="minorEastAsia" w:cs="仿宋"/>
                <w:spacing w:val="10"/>
                <w:szCs w:val="21"/>
              </w:rPr>
            </w:pPr>
            <w:r w:rsidRPr="00E73857">
              <w:rPr>
                <w:rFonts w:asciiTheme="minorEastAsia" w:hAnsiTheme="minorEastAsia" w:cs="仿宋" w:hint="eastAsia"/>
                <w:color w:val="000000"/>
                <w:kern w:val="0"/>
                <w:szCs w:val="21"/>
              </w:rPr>
              <w:t>币种</w:t>
            </w:r>
          </w:p>
        </w:tc>
        <w:tc>
          <w:tcPr>
            <w:tcW w:w="1537" w:type="pct"/>
            <w:vAlign w:val="center"/>
          </w:tcPr>
          <w:p w:rsidR="00A64FE5" w:rsidRPr="00E73857" w:rsidRDefault="00A64FE5" w:rsidP="00A64FE5">
            <w:pPr>
              <w:widowControl/>
              <w:jc w:val="center"/>
              <w:textAlignment w:val="center"/>
              <w:rPr>
                <w:rFonts w:asciiTheme="minorEastAsia" w:hAnsiTheme="minorEastAsia" w:cs="仿宋"/>
                <w:spacing w:val="10"/>
                <w:szCs w:val="21"/>
              </w:rPr>
            </w:pPr>
            <w:r w:rsidRPr="00E73857">
              <w:rPr>
                <w:rFonts w:asciiTheme="minorEastAsia" w:hAnsiTheme="minorEastAsia" w:cs="仿宋" w:hint="eastAsia"/>
                <w:color w:val="000000"/>
                <w:kern w:val="0"/>
                <w:szCs w:val="21"/>
              </w:rPr>
              <w:t>期初数（</w:t>
            </w:r>
            <w:r w:rsidR="00E73857" w:rsidRPr="00E73857">
              <w:rPr>
                <w:rFonts w:asciiTheme="minorEastAsia" w:hAnsiTheme="minorEastAsia" w:cs="仿宋" w:hint="eastAsia"/>
                <w:color w:val="000000"/>
                <w:kern w:val="0"/>
                <w:szCs w:val="21"/>
              </w:rPr>
              <w:t>2018年12月31日</w:t>
            </w:r>
            <w:r w:rsidRPr="00E73857">
              <w:rPr>
                <w:rFonts w:asciiTheme="minorEastAsia" w:hAnsiTheme="minorEastAsia" w:cs="仿宋" w:hint="eastAsia"/>
                <w:color w:val="000000"/>
                <w:kern w:val="0"/>
                <w:szCs w:val="21"/>
              </w:rPr>
              <w:t>）</w:t>
            </w:r>
          </w:p>
        </w:tc>
        <w:tc>
          <w:tcPr>
            <w:tcW w:w="1537" w:type="pct"/>
            <w:vAlign w:val="center"/>
          </w:tcPr>
          <w:p w:rsidR="00A64FE5" w:rsidRPr="00E73857" w:rsidRDefault="00A64FE5" w:rsidP="00A64FE5">
            <w:pPr>
              <w:widowControl/>
              <w:jc w:val="center"/>
              <w:textAlignment w:val="center"/>
              <w:rPr>
                <w:rFonts w:asciiTheme="minorEastAsia" w:hAnsiTheme="minorEastAsia" w:cs="仿宋"/>
                <w:spacing w:val="10"/>
                <w:szCs w:val="21"/>
              </w:rPr>
            </w:pPr>
            <w:r w:rsidRPr="00E73857">
              <w:rPr>
                <w:rFonts w:asciiTheme="minorEastAsia" w:hAnsiTheme="minorEastAsia" w:cs="仿宋" w:hint="eastAsia"/>
                <w:color w:val="000000"/>
                <w:kern w:val="0"/>
                <w:szCs w:val="21"/>
              </w:rPr>
              <w:t>期末数（</w:t>
            </w:r>
            <w:r w:rsidR="00BF3457" w:rsidRPr="00E73857">
              <w:rPr>
                <w:rFonts w:asciiTheme="minorEastAsia" w:hAnsiTheme="minorEastAsia" w:cs="仿宋" w:hint="eastAsia"/>
                <w:color w:val="000000"/>
                <w:kern w:val="0"/>
                <w:szCs w:val="21"/>
              </w:rPr>
              <w:t>2019年02月28日</w:t>
            </w:r>
            <w:r w:rsidRPr="00E73857">
              <w:rPr>
                <w:rFonts w:asciiTheme="minorEastAsia" w:hAnsiTheme="minorEastAsia" w:cs="仿宋" w:hint="eastAsia"/>
                <w:color w:val="000000"/>
                <w:kern w:val="0"/>
                <w:szCs w:val="21"/>
              </w:rPr>
              <w:t>）</w:t>
            </w:r>
          </w:p>
        </w:tc>
      </w:tr>
      <w:tr w:rsidR="00A64FE5" w:rsidRPr="00A64FE5" w:rsidTr="00E73857">
        <w:trPr>
          <w:trHeight w:val="397"/>
          <w:jc w:val="center"/>
        </w:trPr>
        <w:tc>
          <w:tcPr>
            <w:tcW w:w="1358" w:type="pct"/>
            <w:vAlign w:val="center"/>
          </w:tcPr>
          <w:p w:rsidR="00A64FE5" w:rsidRPr="00A64FE5" w:rsidRDefault="00A64FE5" w:rsidP="00A64FE5">
            <w:pPr>
              <w:widowControl/>
              <w:textAlignment w:val="center"/>
              <w:rPr>
                <w:rFonts w:asciiTheme="minorEastAsia" w:hAnsiTheme="minorEastAsia" w:cs="仿宋"/>
                <w:spacing w:val="10"/>
                <w:szCs w:val="21"/>
              </w:rPr>
            </w:pPr>
            <w:r w:rsidRPr="00A64FE5">
              <w:rPr>
                <w:rFonts w:asciiTheme="minorEastAsia" w:hAnsiTheme="minorEastAsia" w:cs="仿宋" w:hint="eastAsia"/>
                <w:color w:val="000000"/>
                <w:kern w:val="0"/>
                <w:szCs w:val="21"/>
              </w:rPr>
              <w:t>①现金</w:t>
            </w:r>
          </w:p>
        </w:tc>
        <w:tc>
          <w:tcPr>
            <w:tcW w:w="567" w:type="pct"/>
            <w:vAlign w:val="center"/>
          </w:tcPr>
          <w:p w:rsidR="00A64FE5" w:rsidRPr="00A64FE5" w:rsidRDefault="00A64FE5" w:rsidP="00A64FE5">
            <w:pPr>
              <w:widowControl/>
              <w:jc w:val="center"/>
              <w:textAlignment w:val="center"/>
              <w:rPr>
                <w:rFonts w:asciiTheme="minorEastAsia" w:hAnsiTheme="minorEastAsia" w:cs="仿宋"/>
                <w:spacing w:val="10"/>
                <w:szCs w:val="21"/>
              </w:rPr>
            </w:pPr>
            <w:r w:rsidRPr="00A64FE5">
              <w:rPr>
                <w:rFonts w:asciiTheme="minorEastAsia" w:hAnsiTheme="minorEastAsia" w:cs="仿宋" w:hint="eastAsia"/>
                <w:color w:val="000000"/>
                <w:kern w:val="0"/>
                <w:szCs w:val="21"/>
              </w:rPr>
              <w:t>人民币</w:t>
            </w:r>
          </w:p>
        </w:tc>
        <w:tc>
          <w:tcPr>
            <w:tcW w:w="1537" w:type="pct"/>
            <w:vAlign w:val="center"/>
          </w:tcPr>
          <w:p w:rsidR="00A64FE5" w:rsidRPr="00A64FE5" w:rsidRDefault="00A64FE5" w:rsidP="00A64FE5">
            <w:pPr>
              <w:widowControl/>
              <w:jc w:val="right"/>
              <w:textAlignment w:val="center"/>
              <w:rPr>
                <w:rFonts w:asciiTheme="minorEastAsia" w:hAnsiTheme="minorEastAsia" w:cs="仿宋"/>
                <w:spacing w:val="10"/>
                <w:szCs w:val="21"/>
              </w:rPr>
            </w:pPr>
          </w:p>
        </w:tc>
        <w:tc>
          <w:tcPr>
            <w:tcW w:w="1537" w:type="pct"/>
            <w:vAlign w:val="center"/>
          </w:tcPr>
          <w:p w:rsidR="00A64FE5" w:rsidRPr="00A64FE5" w:rsidRDefault="00A64FE5" w:rsidP="00E73857">
            <w:pPr>
              <w:widowControl/>
              <w:ind w:right="115"/>
              <w:jc w:val="right"/>
              <w:textAlignment w:val="center"/>
              <w:rPr>
                <w:rFonts w:asciiTheme="minorEastAsia" w:hAnsiTheme="minorEastAsia" w:cs="仿宋"/>
                <w:spacing w:val="10"/>
                <w:szCs w:val="21"/>
              </w:rPr>
            </w:pPr>
          </w:p>
        </w:tc>
      </w:tr>
      <w:tr w:rsidR="00A64FE5" w:rsidRPr="00A64FE5" w:rsidTr="00E73857">
        <w:trPr>
          <w:trHeight w:val="397"/>
          <w:jc w:val="center"/>
        </w:trPr>
        <w:tc>
          <w:tcPr>
            <w:tcW w:w="1358" w:type="pct"/>
            <w:vAlign w:val="center"/>
          </w:tcPr>
          <w:p w:rsidR="00A64FE5" w:rsidRPr="00A64FE5" w:rsidRDefault="00A64FE5" w:rsidP="00A64FE5">
            <w:pPr>
              <w:widowControl/>
              <w:textAlignment w:val="center"/>
              <w:rPr>
                <w:rFonts w:asciiTheme="minorEastAsia" w:hAnsiTheme="minorEastAsia" w:cs="仿宋"/>
                <w:spacing w:val="10"/>
                <w:szCs w:val="21"/>
              </w:rPr>
            </w:pPr>
            <w:r w:rsidRPr="00A64FE5">
              <w:rPr>
                <w:rFonts w:asciiTheme="minorEastAsia" w:hAnsiTheme="minorEastAsia" w:cs="仿宋" w:hint="eastAsia"/>
                <w:color w:val="000000"/>
                <w:kern w:val="0"/>
                <w:szCs w:val="21"/>
              </w:rPr>
              <w:t>②银行存款</w:t>
            </w:r>
          </w:p>
        </w:tc>
        <w:tc>
          <w:tcPr>
            <w:tcW w:w="567" w:type="pct"/>
            <w:vAlign w:val="center"/>
          </w:tcPr>
          <w:p w:rsidR="00A64FE5" w:rsidRPr="00A64FE5" w:rsidRDefault="00A64FE5" w:rsidP="00A64FE5">
            <w:pPr>
              <w:widowControl/>
              <w:jc w:val="center"/>
              <w:textAlignment w:val="center"/>
              <w:rPr>
                <w:rFonts w:asciiTheme="minorEastAsia" w:hAnsiTheme="minorEastAsia" w:cs="仿宋"/>
                <w:color w:val="000000"/>
                <w:spacing w:val="10"/>
                <w:szCs w:val="21"/>
              </w:rPr>
            </w:pPr>
            <w:r w:rsidRPr="00A64FE5">
              <w:rPr>
                <w:rFonts w:asciiTheme="minorEastAsia" w:hAnsiTheme="minorEastAsia" w:cs="仿宋" w:hint="eastAsia"/>
                <w:color w:val="000000"/>
                <w:kern w:val="0"/>
                <w:szCs w:val="21"/>
              </w:rPr>
              <w:t>人民币</w:t>
            </w:r>
          </w:p>
        </w:tc>
        <w:tc>
          <w:tcPr>
            <w:tcW w:w="1537" w:type="pct"/>
            <w:vAlign w:val="center"/>
          </w:tcPr>
          <w:p w:rsidR="00A64FE5" w:rsidRPr="00A64FE5" w:rsidRDefault="00E73857" w:rsidP="00E73857">
            <w:pPr>
              <w:widowControl/>
              <w:ind w:right="115"/>
              <w:jc w:val="right"/>
              <w:textAlignment w:val="center"/>
              <w:rPr>
                <w:rFonts w:asciiTheme="minorEastAsia" w:hAnsiTheme="minorEastAsia" w:cs="仿宋"/>
                <w:spacing w:val="10"/>
                <w:szCs w:val="21"/>
              </w:rPr>
            </w:pPr>
            <w:r w:rsidRPr="00E73857">
              <w:rPr>
                <w:rFonts w:asciiTheme="minorEastAsia" w:hAnsiTheme="minorEastAsia" w:cs="仿宋"/>
                <w:spacing w:val="10"/>
                <w:szCs w:val="21"/>
              </w:rPr>
              <w:t>2,180,001.36</w:t>
            </w:r>
          </w:p>
        </w:tc>
        <w:tc>
          <w:tcPr>
            <w:tcW w:w="1537" w:type="pct"/>
            <w:vAlign w:val="center"/>
          </w:tcPr>
          <w:p w:rsidR="00A64FE5" w:rsidRPr="00A64FE5" w:rsidRDefault="00E73857" w:rsidP="00E73857">
            <w:pPr>
              <w:widowControl/>
              <w:ind w:right="115"/>
              <w:jc w:val="right"/>
              <w:textAlignment w:val="center"/>
              <w:rPr>
                <w:rFonts w:asciiTheme="minorEastAsia" w:hAnsiTheme="minorEastAsia" w:cs="仿宋"/>
                <w:spacing w:val="10"/>
                <w:szCs w:val="21"/>
              </w:rPr>
            </w:pPr>
            <w:r w:rsidRPr="00E73857">
              <w:rPr>
                <w:rFonts w:asciiTheme="minorEastAsia" w:hAnsiTheme="minorEastAsia" w:cs="仿宋"/>
                <w:spacing w:val="10"/>
                <w:szCs w:val="21"/>
              </w:rPr>
              <w:t>2,142,031.36</w:t>
            </w:r>
          </w:p>
        </w:tc>
      </w:tr>
      <w:tr w:rsidR="00A64FE5" w:rsidRPr="00A64FE5" w:rsidTr="00E73857">
        <w:trPr>
          <w:trHeight w:val="397"/>
          <w:jc w:val="center"/>
        </w:trPr>
        <w:tc>
          <w:tcPr>
            <w:tcW w:w="1358" w:type="pct"/>
            <w:vAlign w:val="center"/>
          </w:tcPr>
          <w:p w:rsidR="00A64FE5" w:rsidRPr="00A64FE5" w:rsidRDefault="00A64FE5" w:rsidP="00A64FE5">
            <w:pPr>
              <w:widowControl/>
              <w:textAlignment w:val="center"/>
              <w:rPr>
                <w:rFonts w:asciiTheme="minorEastAsia" w:hAnsiTheme="minorEastAsia" w:cs="仿宋"/>
                <w:spacing w:val="10"/>
                <w:szCs w:val="21"/>
              </w:rPr>
            </w:pPr>
            <w:r w:rsidRPr="00A64FE5">
              <w:rPr>
                <w:rFonts w:asciiTheme="minorEastAsia" w:hAnsiTheme="minorEastAsia" w:cs="仿宋" w:hint="eastAsia"/>
                <w:color w:val="000000"/>
                <w:kern w:val="0"/>
                <w:szCs w:val="21"/>
              </w:rPr>
              <w:t>③其他货币资金</w:t>
            </w:r>
          </w:p>
        </w:tc>
        <w:tc>
          <w:tcPr>
            <w:tcW w:w="567" w:type="pct"/>
            <w:vAlign w:val="center"/>
          </w:tcPr>
          <w:p w:rsidR="00A64FE5" w:rsidRPr="00A64FE5" w:rsidRDefault="00A64FE5" w:rsidP="00A64FE5">
            <w:pPr>
              <w:widowControl/>
              <w:jc w:val="center"/>
              <w:textAlignment w:val="center"/>
              <w:rPr>
                <w:rFonts w:asciiTheme="minorEastAsia" w:hAnsiTheme="minorEastAsia" w:cs="仿宋"/>
                <w:color w:val="000000"/>
                <w:spacing w:val="10"/>
                <w:szCs w:val="21"/>
              </w:rPr>
            </w:pPr>
            <w:r w:rsidRPr="00A64FE5">
              <w:rPr>
                <w:rFonts w:asciiTheme="minorEastAsia" w:hAnsiTheme="minorEastAsia" w:cs="仿宋" w:hint="eastAsia"/>
                <w:color w:val="000000"/>
                <w:kern w:val="0"/>
                <w:szCs w:val="21"/>
              </w:rPr>
              <w:t>人民币</w:t>
            </w:r>
          </w:p>
        </w:tc>
        <w:tc>
          <w:tcPr>
            <w:tcW w:w="1537" w:type="pct"/>
            <w:vAlign w:val="center"/>
          </w:tcPr>
          <w:p w:rsidR="00A64FE5" w:rsidRPr="00A64FE5" w:rsidRDefault="00A64FE5" w:rsidP="00E73857">
            <w:pPr>
              <w:widowControl/>
              <w:ind w:right="115"/>
              <w:jc w:val="right"/>
              <w:textAlignment w:val="center"/>
              <w:rPr>
                <w:rFonts w:asciiTheme="minorEastAsia" w:hAnsiTheme="minorEastAsia" w:cs="仿宋"/>
                <w:spacing w:val="10"/>
                <w:szCs w:val="21"/>
              </w:rPr>
            </w:pPr>
          </w:p>
        </w:tc>
        <w:tc>
          <w:tcPr>
            <w:tcW w:w="1537" w:type="pct"/>
            <w:vAlign w:val="center"/>
          </w:tcPr>
          <w:p w:rsidR="00A64FE5" w:rsidRPr="00A64FE5" w:rsidRDefault="00A64FE5" w:rsidP="00A64FE5">
            <w:pPr>
              <w:widowControl/>
              <w:jc w:val="right"/>
              <w:textAlignment w:val="center"/>
              <w:rPr>
                <w:rFonts w:asciiTheme="minorEastAsia" w:hAnsiTheme="minorEastAsia" w:cs="仿宋"/>
                <w:spacing w:val="10"/>
                <w:szCs w:val="21"/>
              </w:rPr>
            </w:pPr>
          </w:p>
        </w:tc>
      </w:tr>
      <w:tr w:rsidR="00A64FE5" w:rsidRPr="00A64FE5" w:rsidTr="00E73857">
        <w:trPr>
          <w:trHeight w:val="397"/>
          <w:jc w:val="center"/>
        </w:trPr>
        <w:tc>
          <w:tcPr>
            <w:tcW w:w="1358" w:type="pct"/>
            <w:vAlign w:val="center"/>
          </w:tcPr>
          <w:p w:rsidR="00A64FE5" w:rsidRPr="00A64FE5" w:rsidRDefault="00A64FE5" w:rsidP="00A64FE5">
            <w:pPr>
              <w:widowControl/>
              <w:jc w:val="center"/>
              <w:textAlignment w:val="center"/>
              <w:rPr>
                <w:rFonts w:asciiTheme="minorEastAsia" w:hAnsiTheme="minorEastAsia" w:cs="仿宋"/>
                <w:b/>
                <w:spacing w:val="10"/>
                <w:szCs w:val="21"/>
              </w:rPr>
            </w:pPr>
            <w:r w:rsidRPr="00A64FE5">
              <w:rPr>
                <w:rFonts w:asciiTheme="minorEastAsia" w:hAnsiTheme="minorEastAsia" w:cs="仿宋" w:hint="eastAsia"/>
                <w:b/>
                <w:color w:val="000000"/>
                <w:kern w:val="0"/>
                <w:szCs w:val="21"/>
              </w:rPr>
              <w:t>合  计</w:t>
            </w:r>
          </w:p>
        </w:tc>
        <w:tc>
          <w:tcPr>
            <w:tcW w:w="567" w:type="pct"/>
            <w:vAlign w:val="center"/>
          </w:tcPr>
          <w:p w:rsidR="00A64FE5" w:rsidRPr="00A64FE5" w:rsidRDefault="00A64FE5" w:rsidP="00A64FE5">
            <w:pPr>
              <w:jc w:val="right"/>
              <w:rPr>
                <w:rFonts w:asciiTheme="minorEastAsia" w:hAnsiTheme="minorEastAsia" w:cs="仿宋"/>
                <w:b/>
                <w:spacing w:val="10"/>
                <w:szCs w:val="21"/>
                <w:u w:val="double"/>
              </w:rPr>
            </w:pPr>
          </w:p>
        </w:tc>
        <w:tc>
          <w:tcPr>
            <w:tcW w:w="1537" w:type="pct"/>
            <w:vAlign w:val="center"/>
          </w:tcPr>
          <w:p w:rsidR="00A64FE5" w:rsidRPr="00A64FE5" w:rsidRDefault="004D1F42" w:rsidP="00E73857">
            <w:pPr>
              <w:widowControl/>
              <w:ind w:right="115"/>
              <w:jc w:val="right"/>
              <w:textAlignment w:val="center"/>
              <w:rPr>
                <w:rFonts w:asciiTheme="minorEastAsia" w:hAnsiTheme="minorEastAsia" w:cs="仿宋"/>
                <w:b/>
                <w:spacing w:val="10"/>
                <w:szCs w:val="21"/>
              </w:rPr>
            </w:pPr>
            <w:r w:rsidRPr="00A64FE5">
              <w:rPr>
                <w:rFonts w:asciiTheme="minorEastAsia" w:hAnsiTheme="minorEastAsia" w:cs="仿宋"/>
                <w:b/>
                <w:spacing w:val="10"/>
                <w:szCs w:val="21"/>
              </w:rPr>
              <w:fldChar w:fldCharType="begin"/>
            </w:r>
            <w:r w:rsidR="00A64FE5" w:rsidRPr="00A64FE5">
              <w:rPr>
                <w:rFonts w:asciiTheme="minorEastAsia" w:hAnsiTheme="minorEastAsia" w:cs="仿宋"/>
                <w:b/>
                <w:spacing w:val="10"/>
                <w:szCs w:val="21"/>
              </w:rPr>
              <w:instrText xml:space="preserve"> =SUM(ABOVE) \# "#,##0.00" </w:instrText>
            </w:r>
            <w:r w:rsidRPr="00A64FE5">
              <w:rPr>
                <w:rFonts w:asciiTheme="minorEastAsia" w:hAnsiTheme="minorEastAsia" w:cs="仿宋"/>
                <w:b/>
                <w:spacing w:val="10"/>
                <w:szCs w:val="21"/>
              </w:rPr>
              <w:fldChar w:fldCharType="separate"/>
            </w:r>
            <w:r w:rsidR="00E73857">
              <w:rPr>
                <w:rFonts w:asciiTheme="minorEastAsia" w:hAnsiTheme="minorEastAsia" w:cs="仿宋"/>
                <w:b/>
                <w:noProof/>
                <w:spacing w:val="10"/>
                <w:szCs w:val="21"/>
              </w:rPr>
              <w:t>2,180,001.36</w:t>
            </w:r>
            <w:r w:rsidRPr="00A64FE5">
              <w:rPr>
                <w:rFonts w:asciiTheme="minorEastAsia" w:hAnsiTheme="minorEastAsia" w:cs="仿宋"/>
                <w:b/>
                <w:spacing w:val="10"/>
                <w:szCs w:val="21"/>
              </w:rPr>
              <w:fldChar w:fldCharType="end"/>
            </w:r>
          </w:p>
        </w:tc>
        <w:tc>
          <w:tcPr>
            <w:tcW w:w="1537" w:type="pct"/>
            <w:vAlign w:val="center"/>
          </w:tcPr>
          <w:p w:rsidR="00A64FE5" w:rsidRPr="00A64FE5" w:rsidRDefault="004D1F42" w:rsidP="00E73857">
            <w:pPr>
              <w:widowControl/>
              <w:ind w:right="115"/>
              <w:jc w:val="right"/>
              <w:textAlignment w:val="center"/>
              <w:rPr>
                <w:rFonts w:asciiTheme="minorEastAsia" w:hAnsiTheme="minorEastAsia" w:cs="仿宋"/>
                <w:b/>
                <w:spacing w:val="10"/>
                <w:szCs w:val="21"/>
              </w:rPr>
            </w:pPr>
            <w:r w:rsidRPr="00A64FE5">
              <w:rPr>
                <w:rFonts w:asciiTheme="minorEastAsia" w:hAnsiTheme="minorEastAsia" w:cs="仿宋"/>
                <w:b/>
                <w:spacing w:val="10"/>
                <w:szCs w:val="21"/>
              </w:rPr>
              <w:fldChar w:fldCharType="begin"/>
            </w:r>
            <w:r w:rsidR="00E73857" w:rsidRPr="00A64FE5">
              <w:rPr>
                <w:rFonts w:asciiTheme="minorEastAsia" w:hAnsiTheme="minorEastAsia" w:cs="仿宋"/>
                <w:b/>
                <w:spacing w:val="10"/>
                <w:szCs w:val="21"/>
              </w:rPr>
              <w:instrText xml:space="preserve"> =SUM(ABOVE) \# "#,##0.00" </w:instrText>
            </w:r>
            <w:r w:rsidRPr="00A64FE5">
              <w:rPr>
                <w:rFonts w:asciiTheme="minorEastAsia" w:hAnsiTheme="minorEastAsia" w:cs="仿宋"/>
                <w:b/>
                <w:spacing w:val="10"/>
                <w:szCs w:val="21"/>
              </w:rPr>
              <w:fldChar w:fldCharType="separate"/>
            </w:r>
            <w:r w:rsidR="00E73857">
              <w:rPr>
                <w:rFonts w:asciiTheme="minorEastAsia" w:hAnsiTheme="minorEastAsia" w:cs="仿宋"/>
                <w:b/>
                <w:noProof/>
                <w:spacing w:val="10"/>
                <w:szCs w:val="21"/>
              </w:rPr>
              <w:t>2,142,031.36</w:t>
            </w:r>
            <w:r w:rsidRPr="00A64FE5">
              <w:rPr>
                <w:rFonts w:asciiTheme="minorEastAsia" w:hAnsiTheme="minorEastAsia" w:cs="仿宋"/>
                <w:b/>
                <w:spacing w:val="10"/>
                <w:szCs w:val="21"/>
              </w:rPr>
              <w:fldChar w:fldCharType="end"/>
            </w:r>
          </w:p>
        </w:tc>
      </w:tr>
    </w:tbl>
    <w:p w:rsidR="00A64FE5" w:rsidRPr="00A64FE5" w:rsidRDefault="00C26279" w:rsidP="00C26279">
      <w:pPr>
        <w:tabs>
          <w:tab w:val="left" w:leader="dot" w:pos="845"/>
        </w:tabs>
        <w:spacing w:before="120" w:line="360" w:lineRule="auto"/>
        <w:ind w:firstLineChars="200" w:firstLine="462"/>
        <w:rPr>
          <w:rFonts w:asciiTheme="minorEastAsia" w:hAnsiTheme="minorEastAsia" w:cs="仿宋"/>
          <w:b/>
          <w:color w:val="000000"/>
          <w:spacing w:val="10"/>
          <w:kern w:val="0"/>
          <w:szCs w:val="21"/>
        </w:rPr>
      </w:pPr>
      <w:r>
        <w:rPr>
          <w:rFonts w:asciiTheme="minorEastAsia" w:hAnsiTheme="minorEastAsia" w:cs="仿宋" w:hint="eastAsia"/>
          <w:b/>
          <w:color w:val="000000"/>
          <w:spacing w:val="10"/>
          <w:kern w:val="0"/>
          <w:szCs w:val="21"/>
        </w:rPr>
        <w:t>2</w:t>
      </w:r>
      <w:r w:rsidR="00A64FE5" w:rsidRPr="00A64FE5">
        <w:rPr>
          <w:rFonts w:asciiTheme="minorEastAsia" w:hAnsiTheme="minorEastAsia" w:cs="仿宋" w:hint="eastAsia"/>
          <w:b/>
          <w:color w:val="000000"/>
          <w:spacing w:val="10"/>
          <w:kern w:val="0"/>
          <w:szCs w:val="21"/>
        </w:rPr>
        <w:t>、应收款项</w:t>
      </w:r>
    </w:p>
    <w:tbl>
      <w:tblPr>
        <w:tblW w:w="5000" w:type="pct"/>
        <w:jc w:val="center"/>
        <w:tblBorders>
          <w:top w:val="single" w:sz="4" w:space="0" w:color="auto"/>
          <w:bottom w:val="single" w:sz="4" w:space="0" w:color="auto"/>
          <w:insideH w:val="dotted" w:sz="4" w:space="0" w:color="auto"/>
          <w:insideV w:val="dotted" w:sz="4" w:space="0" w:color="auto"/>
        </w:tblBorders>
        <w:tblLook w:val="0000"/>
      </w:tblPr>
      <w:tblGrid>
        <w:gridCol w:w="2366"/>
        <w:gridCol w:w="1486"/>
        <w:gridCol w:w="1592"/>
        <w:gridCol w:w="1592"/>
        <w:gridCol w:w="1486"/>
      </w:tblGrid>
      <w:tr w:rsidR="00A64FE5" w:rsidRPr="00A64FE5" w:rsidTr="00C26279">
        <w:trPr>
          <w:trHeight w:val="397"/>
          <w:jc w:val="center"/>
        </w:trPr>
        <w:tc>
          <w:tcPr>
            <w:tcW w:w="1388" w:type="pct"/>
            <w:vAlign w:val="center"/>
          </w:tcPr>
          <w:p w:rsidR="00A64FE5" w:rsidRPr="00E73857" w:rsidRDefault="00A64FE5" w:rsidP="00A64FE5">
            <w:pPr>
              <w:widowControl/>
              <w:jc w:val="center"/>
              <w:textAlignment w:val="center"/>
              <w:rPr>
                <w:rFonts w:asciiTheme="minorEastAsia" w:hAnsiTheme="minorEastAsia" w:cs="仿宋"/>
                <w:color w:val="000000"/>
                <w:spacing w:val="10"/>
                <w:kern w:val="0"/>
                <w:szCs w:val="21"/>
              </w:rPr>
            </w:pPr>
            <w:r w:rsidRPr="00E73857">
              <w:rPr>
                <w:rFonts w:asciiTheme="minorEastAsia" w:hAnsiTheme="minorEastAsia" w:cs="仿宋" w:hint="eastAsia"/>
                <w:color w:val="000000"/>
                <w:kern w:val="0"/>
                <w:szCs w:val="21"/>
              </w:rPr>
              <w:t>项    目</w:t>
            </w:r>
          </w:p>
        </w:tc>
        <w:tc>
          <w:tcPr>
            <w:tcW w:w="872" w:type="pct"/>
            <w:vAlign w:val="center"/>
          </w:tcPr>
          <w:p w:rsidR="00A64FE5" w:rsidRPr="00E73857" w:rsidRDefault="00A64FE5" w:rsidP="00A64FE5">
            <w:pPr>
              <w:widowControl/>
              <w:jc w:val="center"/>
              <w:textAlignment w:val="center"/>
              <w:rPr>
                <w:rFonts w:asciiTheme="minorEastAsia" w:hAnsiTheme="minorEastAsia" w:cs="仿宋"/>
                <w:color w:val="000000"/>
                <w:spacing w:val="10"/>
                <w:kern w:val="0"/>
                <w:szCs w:val="21"/>
              </w:rPr>
            </w:pPr>
            <w:r w:rsidRPr="00E73857">
              <w:rPr>
                <w:rFonts w:asciiTheme="minorEastAsia" w:hAnsiTheme="minorEastAsia" w:cs="仿宋" w:hint="eastAsia"/>
                <w:color w:val="000000"/>
                <w:kern w:val="0"/>
                <w:szCs w:val="21"/>
              </w:rPr>
              <w:t>期初数（</w:t>
            </w:r>
            <w:r w:rsidR="00E73857" w:rsidRPr="00E73857">
              <w:rPr>
                <w:rFonts w:asciiTheme="minorEastAsia" w:hAnsiTheme="minorEastAsia" w:cs="仿宋" w:hint="eastAsia"/>
                <w:color w:val="000000"/>
                <w:kern w:val="0"/>
                <w:szCs w:val="21"/>
              </w:rPr>
              <w:t>2018年12月31日</w:t>
            </w:r>
            <w:r w:rsidRPr="00E73857">
              <w:rPr>
                <w:rFonts w:asciiTheme="minorEastAsia" w:hAnsiTheme="minorEastAsia" w:cs="仿宋" w:hint="eastAsia"/>
                <w:color w:val="000000"/>
                <w:kern w:val="0"/>
                <w:szCs w:val="21"/>
              </w:rPr>
              <w:t>）</w:t>
            </w:r>
          </w:p>
        </w:tc>
        <w:tc>
          <w:tcPr>
            <w:tcW w:w="934" w:type="pct"/>
            <w:vAlign w:val="center"/>
          </w:tcPr>
          <w:p w:rsidR="00A64FE5" w:rsidRPr="00E73857" w:rsidRDefault="00A64FE5" w:rsidP="00A64FE5">
            <w:pPr>
              <w:widowControl/>
              <w:jc w:val="center"/>
              <w:textAlignment w:val="center"/>
              <w:rPr>
                <w:rFonts w:asciiTheme="minorEastAsia" w:hAnsiTheme="minorEastAsia" w:cs="仿宋"/>
                <w:color w:val="000000"/>
                <w:spacing w:val="10"/>
                <w:kern w:val="0"/>
                <w:szCs w:val="21"/>
              </w:rPr>
            </w:pPr>
            <w:r w:rsidRPr="00E73857">
              <w:rPr>
                <w:rFonts w:asciiTheme="minorEastAsia" w:hAnsiTheme="minorEastAsia" w:cs="仿宋" w:hint="eastAsia"/>
                <w:color w:val="000000"/>
                <w:kern w:val="0"/>
                <w:szCs w:val="21"/>
              </w:rPr>
              <w:t>本期增加</w:t>
            </w:r>
          </w:p>
        </w:tc>
        <w:tc>
          <w:tcPr>
            <w:tcW w:w="934" w:type="pct"/>
            <w:vAlign w:val="center"/>
          </w:tcPr>
          <w:p w:rsidR="00A64FE5" w:rsidRPr="00E73857" w:rsidRDefault="00A64FE5" w:rsidP="00A64FE5">
            <w:pPr>
              <w:widowControl/>
              <w:jc w:val="center"/>
              <w:textAlignment w:val="center"/>
              <w:rPr>
                <w:rFonts w:asciiTheme="minorEastAsia" w:hAnsiTheme="minorEastAsia" w:cs="仿宋"/>
                <w:color w:val="000000"/>
                <w:spacing w:val="10"/>
                <w:kern w:val="0"/>
                <w:szCs w:val="21"/>
              </w:rPr>
            </w:pPr>
            <w:r w:rsidRPr="00E73857">
              <w:rPr>
                <w:rFonts w:asciiTheme="minorEastAsia" w:hAnsiTheme="minorEastAsia" w:cs="仿宋" w:hint="eastAsia"/>
                <w:color w:val="000000"/>
                <w:kern w:val="0"/>
                <w:szCs w:val="21"/>
              </w:rPr>
              <w:t>本期减少</w:t>
            </w:r>
          </w:p>
        </w:tc>
        <w:tc>
          <w:tcPr>
            <w:tcW w:w="872" w:type="pct"/>
            <w:vAlign w:val="center"/>
          </w:tcPr>
          <w:p w:rsidR="00A64FE5" w:rsidRPr="00E73857" w:rsidRDefault="00A64FE5" w:rsidP="00A64FE5">
            <w:pPr>
              <w:widowControl/>
              <w:jc w:val="center"/>
              <w:textAlignment w:val="center"/>
              <w:rPr>
                <w:rFonts w:asciiTheme="minorEastAsia" w:hAnsiTheme="minorEastAsia" w:cs="仿宋"/>
                <w:color w:val="000000"/>
                <w:spacing w:val="10"/>
                <w:kern w:val="0"/>
                <w:szCs w:val="21"/>
              </w:rPr>
            </w:pPr>
            <w:r w:rsidRPr="00E73857">
              <w:rPr>
                <w:rFonts w:asciiTheme="minorEastAsia" w:hAnsiTheme="minorEastAsia" w:cs="仿宋" w:hint="eastAsia"/>
                <w:color w:val="000000"/>
                <w:kern w:val="0"/>
                <w:szCs w:val="21"/>
              </w:rPr>
              <w:t>期末数（</w:t>
            </w:r>
            <w:r w:rsidR="00BF3457" w:rsidRPr="00E73857">
              <w:rPr>
                <w:rFonts w:asciiTheme="minorEastAsia" w:hAnsiTheme="minorEastAsia" w:cs="仿宋" w:hint="eastAsia"/>
                <w:color w:val="000000"/>
                <w:kern w:val="0"/>
                <w:szCs w:val="21"/>
              </w:rPr>
              <w:t>2019年02月28日</w:t>
            </w:r>
            <w:r w:rsidRPr="00E73857">
              <w:rPr>
                <w:rFonts w:asciiTheme="minorEastAsia" w:hAnsiTheme="minorEastAsia" w:cs="仿宋" w:hint="eastAsia"/>
                <w:color w:val="000000"/>
                <w:kern w:val="0"/>
                <w:szCs w:val="21"/>
              </w:rPr>
              <w:t>）</w:t>
            </w:r>
          </w:p>
        </w:tc>
      </w:tr>
      <w:tr w:rsidR="00A64FE5" w:rsidRPr="00A64FE5" w:rsidTr="00C26279">
        <w:trPr>
          <w:trHeight w:val="397"/>
          <w:jc w:val="center"/>
        </w:trPr>
        <w:tc>
          <w:tcPr>
            <w:tcW w:w="1388" w:type="pct"/>
            <w:vAlign w:val="center"/>
          </w:tcPr>
          <w:p w:rsidR="00A64FE5" w:rsidRPr="00A64FE5" w:rsidRDefault="00A64FE5" w:rsidP="00A64FE5">
            <w:pPr>
              <w:widowControl/>
              <w:jc w:val="left"/>
              <w:textAlignment w:val="center"/>
              <w:rPr>
                <w:rFonts w:asciiTheme="minorEastAsia" w:hAnsiTheme="minorEastAsia" w:cs="仿宋"/>
                <w:color w:val="000000"/>
                <w:kern w:val="0"/>
                <w:szCs w:val="21"/>
              </w:rPr>
            </w:pPr>
            <w:r w:rsidRPr="00A64FE5">
              <w:rPr>
                <w:rFonts w:asciiTheme="minorEastAsia" w:hAnsiTheme="minorEastAsia" w:cs="仿宋" w:hint="eastAsia"/>
                <w:color w:val="000000"/>
                <w:kern w:val="0"/>
                <w:szCs w:val="21"/>
              </w:rPr>
              <w:t>应收</w:t>
            </w:r>
            <w:proofErr w:type="gramStart"/>
            <w:r w:rsidRPr="00A64FE5">
              <w:rPr>
                <w:rFonts w:asciiTheme="minorEastAsia" w:hAnsiTheme="minorEastAsia" w:cs="仿宋" w:hint="eastAsia"/>
                <w:color w:val="000000"/>
                <w:kern w:val="0"/>
                <w:szCs w:val="21"/>
              </w:rPr>
              <w:t>帐款</w:t>
            </w:r>
            <w:proofErr w:type="gramEnd"/>
          </w:p>
        </w:tc>
        <w:tc>
          <w:tcPr>
            <w:tcW w:w="872" w:type="pct"/>
            <w:vAlign w:val="center"/>
          </w:tcPr>
          <w:p w:rsidR="00A64FE5" w:rsidRPr="00A64FE5" w:rsidRDefault="00A64FE5" w:rsidP="00A64FE5">
            <w:pPr>
              <w:widowControl/>
              <w:jc w:val="right"/>
              <w:textAlignment w:val="center"/>
              <w:rPr>
                <w:rFonts w:asciiTheme="minorEastAsia" w:hAnsiTheme="minorEastAsia" w:cs="仿宋"/>
                <w:color w:val="000000"/>
                <w:kern w:val="0"/>
                <w:szCs w:val="21"/>
              </w:rPr>
            </w:pPr>
          </w:p>
        </w:tc>
        <w:tc>
          <w:tcPr>
            <w:tcW w:w="934" w:type="pct"/>
            <w:vAlign w:val="center"/>
          </w:tcPr>
          <w:p w:rsidR="00A64FE5" w:rsidRPr="00A64FE5" w:rsidRDefault="00A64FE5" w:rsidP="00A64FE5">
            <w:pPr>
              <w:widowControl/>
              <w:jc w:val="right"/>
              <w:textAlignment w:val="center"/>
              <w:rPr>
                <w:rFonts w:asciiTheme="minorEastAsia" w:hAnsiTheme="minorEastAsia" w:cs="仿宋"/>
                <w:color w:val="000000"/>
                <w:kern w:val="0"/>
                <w:szCs w:val="21"/>
              </w:rPr>
            </w:pPr>
          </w:p>
        </w:tc>
        <w:tc>
          <w:tcPr>
            <w:tcW w:w="934" w:type="pct"/>
            <w:vAlign w:val="center"/>
          </w:tcPr>
          <w:p w:rsidR="00A64FE5" w:rsidRPr="00A64FE5" w:rsidRDefault="00A64FE5" w:rsidP="00A64FE5">
            <w:pPr>
              <w:widowControl/>
              <w:jc w:val="right"/>
              <w:textAlignment w:val="center"/>
              <w:rPr>
                <w:rFonts w:asciiTheme="minorEastAsia" w:hAnsiTheme="minorEastAsia" w:cs="仿宋"/>
                <w:color w:val="000000"/>
                <w:kern w:val="0"/>
                <w:szCs w:val="21"/>
              </w:rPr>
            </w:pPr>
          </w:p>
        </w:tc>
        <w:tc>
          <w:tcPr>
            <w:tcW w:w="872" w:type="pct"/>
            <w:vAlign w:val="center"/>
          </w:tcPr>
          <w:p w:rsidR="00A64FE5" w:rsidRPr="00A64FE5" w:rsidRDefault="00A64FE5" w:rsidP="00A64FE5">
            <w:pPr>
              <w:widowControl/>
              <w:jc w:val="right"/>
              <w:textAlignment w:val="center"/>
              <w:rPr>
                <w:rFonts w:asciiTheme="minorEastAsia" w:hAnsiTheme="minorEastAsia" w:cs="仿宋"/>
                <w:color w:val="000000"/>
                <w:kern w:val="0"/>
                <w:szCs w:val="21"/>
              </w:rPr>
            </w:pPr>
          </w:p>
        </w:tc>
      </w:tr>
      <w:tr w:rsidR="00A64FE5" w:rsidRPr="00A64FE5" w:rsidTr="00C26279">
        <w:trPr>
          <w:trHeight w:val="397"/>
          <w:jc w:val="center"/>
        </w:trPr>
        <w:tc>
          <w:tcPr>
            <w:tcW w:w="1388" w:type="pct"/>
            <w:vAlign w:val="center"/>
          </w:tcPr>
          <w:p w:rsidR="00A64FE5" w:rsidRPr="00A64FE5" w:rsidRDefault="00A64FE5" w:rsidP="00A64FE5">
            <w:pPr>
              <w:widowControl/>
              <w:jc w:val="left"/>
              <w:textAlignment w:val="center"/>
              <w:rPr>
                <w:rFonts w:asciiTheme="minorEastAsia" w:hAnsiTheme="minorEastAsia" w:cs="仿宋"/>
                <w:spacing w:val="10"/>
                <w:szCs w:val="21"/>
              </w:rPr>
            </w:pPr>
            <w:bookmarkStart w:id="0" w:name="OLE_LINK2" w:colFirst="1" w:colLast="3"/>
            <w:r w:rsidRPr="00A64FE5">
              <w:rPr>
                <w:rFonts w:asciiTheme="minorEastAsia" w:hAnsiTheme="minorEastAsia" w:cs="仿宋" w:hint="eastAsia"/>
                <w:color w:val="000000"/>
                <w:kern w:val="0"/>
                <w:szCs w:val="21"/>
              </w:rPr>
              <w:t>其他应收款</w:t>
            </w:r>
          </w:p>
        </w:tc>
        <w:tc>
          <w:tcPr>
            <w:tcW w:w="872" w:type="pct"/>
            <w:vAlign w:val="center"/>
          </w:tcPr>
          <w:p w:rsidR="00A64FE5" w:rsidRPr="00A64FE5" w:rsidRDefault="00E73857" w:rsidP="00A64FE5">
            <w:pPr>
              <w:widowControl/>
              <w:jc w:val="right"/>
              <w:textAlignment w:val="center"/>
              <w:rPr>
                <w:rFonts w:asciiTheme="minorEastAsia" w:hAnsiTheme="minorEastAsia" w:cs="仿宋"/>
                <w:color w:val="000000"/>
                <w:kern w:val="0"/>
                <w:szCs w:val="21"/>
              </w:rPr>
            </w:pPr>
            <w:r w:rsidRPr="00E73857">
              <w:rPr>
                <w:rFonts w:asciiTheme="minorEastAsia" w:hAnsiTheme="minorEastAsia" w:cs="仿宋"/>
                <w:color w:val="000000"/>
                <w:kern w:val="0"/>
                <w:szCs w:val="21"/>
              </w:rPr>
              <w:t>14,141.79</w:t>
            </w:r>
          </w:p>
        </w:tc>
        <w:tc>
          <w:tcPr>
            <w:tcW w:w="934" w:type="pct"/>
            <w:vAlign w:val="center"/>
          </w:tcPr>
          <w:p w:rsidR="00A64FE5" w:rsidRPr="00A64FE5" w:rsidRDefault="00A64FE5" w:rsidP="00A64FE5">
            <w:pPr>
              <w:widowControl/>
              <w:jc w:val="right"/>
              <w:textAlignment w:val="center"/>
              <w:rPr>
                <w:rFonts w:asciiTheme="minorEastAsia" w:hAnsiTheme="minorEastAsia" w:cs="仿宋"/>
                <w:color w:val="000000"/>
                <w:kern w:val="0"/>
                <w:szCs w:val="21"/>
              </w:rPr>
            </w:pPr>
          </w:p>
        </w:tc>
        <w:tc>
          <w:tcPr>
            <w:tcW w:w="934" w:type="pct"/>
            <w:vAlign w:val="center"/>
          </w:tcPr>
          <w:p w:rsidR="00A64FE5" w:rsidRPr="00A64FE5" w:rsidRDefault="00A64FE5" w:rsidP="00A64FE5">
            <w:pPr>
              <w:widowControl/>
              <w:jc w:val="right"/>
              <w:textAlignment w:val="center"/>
              <w:rPr>
                <w:rFonts w:asciiTheme="minorEastAsia" w:hAnsiTheme="minorEastAsia" w:cs="仿宋"/>
                <w:color w:val="000000"/>
                <w:kern w:val="0"/>
                <w:szCs w:val="21"/>
              </w:rPr>
            </w:pPr>
          </w:p>
        </w:tc>
        <w:tc>
          <w:tcPr>
            <w:tcW w:w="872" w:type="pct"/>
            <w:vAlign w:val="center"/>
          </w:tcPr>
          <w:p w:rsidR="00A64FE5" w:rsidRPr="00A64FE5" w:rsidRDefault="00E73857" w:rsidP="00A64FE5">
            <w:pPr>
              <w:widowControl/>
              <w:jc w:val="right"/>
              <w:textAlignment w:val="center"/>
              <w:rPr>
                <w:rFonts w:asciiTheme="minorEastAsia" w:hAnsiTheme="minorEastAsia" w:cs="仿宋"/>
                <w:color w:val="000000"/>
                <w:kern w:val="0"/>
                <w:szCs w:val="21"/>
              </w:rPr>
            </w:pPr>
            <w:r w:rsidRPr="00E73857">
              <w:rPr>
                <w:rFonts w:asciiTheme="minorEastAsia" w:hAnsiTheme="minorEastAsia" w:cs="仿宋"/>
                <w:color w:val="000000"/>
                <w:kern w:val="0"/>
                <w:szCs w:val="21"/>
              </w:rPr>
              <w:t>14,141.79</w:t>
            </w:r>
          </w:p>
        </w:tc>
      </w:tr>
      <w:bookmarkEnd w:id="0"/>
      <w:tr w:rsidR="00C26279" w:rsidRPr="00A64FE5" w:rsidTr="00C26279">
        <w:trPr>
          <w:trHeight w:val="397"/>
          <w:jc w:val="center"/>
        </w:trPr>
        <w:tc>
          <w:tcPr>
            <w:tcW w:w="1388" w:type="pct"/>
            <w:vAlign w:val="center"/>
          </w:tcPr>
          <w:p w:rsidR="00C26279" w:rsidRPr="00A64FE5" w:rsidRDefault="00C26279" w:rsidP="00A64FE5">
            <w:pPr>
              <w:widowControl/>
              <w:jc w:val="center"/>
              <w:textAlignment w:val="center"/>
              <w:rPr>
                <w:rFonts w:asciiTheme="minorEastAsia" w:hAnsiTheme="minorEastAsia" w:cs="仿宋"/>
                <w:b/>
                <w:spacing w:val="10"/>
                <w:szCs w:val="21"/>
              </w:rPr>
            </w:pPr>
            <w:r w:rsidRPr="00A64FE5">
              <w:rPr>
                <w:rFonts w:asciiTheme="minorEastAsia" w:hAnsiTheme="minorEastAsia" w:cs="仿宋" w:hint="eastAsia"/>
                <w:b/>
                <w:color w:val="000000"/>
                <w:kern w:val="0"/>
                <w:szCs w:val="21"/>
              </w:rPr>
              <w:t>合 计</w:t>
            </w:r>
          </w:p>
        </w:tc>
        <w:tc>
          <w:tcPr>
            <w:tcW w:w="872" w:type="pct"/>
            <w:vAlign w:val="center"/>
          </w:tcPr>
          <w:p w:rsidR="00C26279" w:rsidRPr="0079445A" w:rsidRDefault="004D1F42" w:rsidP="0079445A">
            <w:pPr>
              <w:widowControl/>
              <w:jc w:val="right"/>
              <w:textAlignment w:val="center"/>
              <w:rPr>
                <w:rFonts w:asciiTheme="minorEastAsia" w:hAnsiTheme="minorEastAsia" w:cs="仿宋"/>
                <w:b/>
                <w:color w:val="000000"/>
                <w:kern w:val="0"/>
                <w:szCs w:val="21"/>
              </w:rPr>
            </w:pPr>
            <w:r w:rsidRPr="0079445A">
              <w:rPr>
                <w:rFonts w:asciiTheme="minorEastAsia" w:hAnsiTheme="minorEastAsia" w:cs="仿宋"/>
                <w:b/>
                <w:color w:val="000000"/>
                <w:kern w:val="0"/>
                <w:szCs w:val="21"/>
              </w:rPr>
              <w:fldChar w:fldCharType="begin"/>
            </w:r>
            <w:r w:rsidR="00E73857" w:rsidRPr="0079445A">
              <w:rPr>
                <w:rFonts w:asciiTheme="minorEastAsia" w:hAnsiTheme="minorEastAsia" w:cs="仿宋"/>
                <w:b/>
                <w:color w:val="000000"/>
                <w:kern w:val="0"/>
                <w:szCs w:val="21"/>
              </w:rPr>
              <w:instrText xml:space="preserve"> =SUM(ABOVE) \# "#,##0.00" </w:instrText>
            </w:r>
            <w:r w:rsidRPr="0079445A">
              <w:rPr>
                <w:rFonts w:asciiTheme="minorEastAsia" w:hAnsiTheme="minorEastAsia" w:cs="仿宋"/>
                <w:b/>
                <w:color w:val="000000"/>
                <w:kern w:val="0"/>
                <w:szCs w:val="21"/>
              </w:rPr>
              <w:fldChar w:fldCharType="separate"/>
            </w:r>
            <w:r w:rsidR="00E73857" w:rsidRPr="0079445A">
              <w:rPr>
                <w:rFonts w:asciiTheme="minorEastAsia" w:hAnsiTheme="minorEastAsia" w:cs="仿宋"/>
                <w:b/>
                <w:color w:val="000000"/>
                <w:kern w:val="0"/>
                <w:szCs w:val="21"/>
              </w:rPr>
              <w:t>14,141.79</w:t>
            </w:r>
            <w:r w:rsidRPr="0079445A">
              <w:rPr>
                <w:rFonts w:asciiTheme="minorEastAsia" w:hAnsiTheme="minorEastAsia" w:cs="仿宋"/>
                <w:b/>
                <w:color w:val="000000"/>
                <w:kern w:val="0"/>
                <w:szCs w:val="21"/>
              </w:rPr>
              <w:fldChar w:fldCharType="end"/>
            </w:r>
          </w:p>
        </w:tc>
        <w:tc>
          <w:tcPr>
            <w:tcW w:w="934" w:type="pct"/>
            <w:vAlign w:val="center"/>
          </w:tcPr>
          <w:p w:rsidR="00C26279" w:rsidRPr="0079445A" w:rsidRDefault="00C26279" w:rsidP="0079445A">
            <w:pPr>
              <w:widowControl/>
              <w:jc w:val="right"/>
              <w:textAlignment w:val="center"/>
              <w:rPr>
                <w:rFonts w:asciiTheme="minorEastAsia" w:hAnsiTheme="minorEastAsia" w:cs="仿宋"/>
                <w:b/>
                <w:color w:val="000000"/>
                <w:kern w:val="0"/>
                <w:szCs w:val="21"/>
              </w:rPr>
            </w:pPr>
          </w:p>
        </w:tc>
        <w:tc>
          <w:tcPr>
            <w:tcW w:w="934" w:type="pct"/>
            <w:vAlign w:val="center"/>
          </w:tcPr>
          <w:p w:rsidR="00C26279" w:rsidRPr="0079445A" w:rsidRDefault="00C26279" w:rsidP="0079445A">
            <w:pPr>
              <w:widowControl/>
              <w:jc w:val="right"/>
              <w:textAlignment w:val="center"/>
              <w:rPr>
                <w:rFonts w:asciiTheme="minorEastAsia" w:hAnsiTheme="minorEastAsia" w:cs="仿宋"/>
                <w:b/>
                <w:color w:val="000000"/>
                <w:kern w:val="0"/>
                <w:szCs w:val="21"/>
              </w:rPr>
            </w:pPr>
          </w:p>
        </w:tc>
        <w:tc>
          <w:tcPr>
            <w:tcW w:w="872" w:type="pct"/>
            <w:vAlign w:val="center"/>
          </w:tcPr>
          <w:p w:rsidR="00C26279" w:rsidRPr="0079445A" w:rsidRDefault="004D1F42" w:rsidP="0079445A">
            <w:pPr>
              <w:widowControl/>
              <w:jc w:val="right"/>
              <w:textAlignment w:val="center"/>
              <w:rPr>
                <w:rFonts w:asciiTheme="minorEastAsia" w:hAnsiTheme="minorEastAsia" w:cs="仿宋"/>
                <w:b/>
                <w:color w:val="000000"/>
                <w:kern w:val="0"/>
                <w:szCs w:val="21"/>
              </w:rPr>
            </w:pPr>
            <w:r w:rsidRPr="0079445A">
              <w:rPr>
                <w:rFonts w:asciiTheme="minorEastAsia" w:hAnsiTheme="minorEastAsia" w:cs="仿宋"/>
                <w:b/>
                <w:color w:val="000000"/>
                <w:kern w:val="0"/>
                <w:szCs w:val="21"/>
              </w:rPr>
              <w:fldChar w:fldCharType="begin"/>
            </w:r>
            <w:r w:rsidR="00E73857" w:rsidRPr="0079445A">
              <w:rPr>
                <w:rFonts w:asciiTheme="minorEastAsia" w:hAnsiTheme="minorEastAsia" w:cs="仿宋"/>
                <w:b/>
                <w:color w:val="000000"/>
                <w:kern w:val="0"/>
                <w:szCs w:val="21"/>
              </w:rPr>
              <w:instrText xml:space="preserve"> =SUM(ABOVE) \# "#,##0.00" </w:instrText>
            </w:r>
            <w:r w:rsidRPr="0079445A">
              <w:rPr>
                <w:rFonts w:asciiTheme="minorEastAsia" w:hAnsiTheme="minorEastAsia" w:cs="仿宋"/>
                <w:b/>
                <w:color w:val="000000"/>
                <w:kern w:val="0"/>
                <w:szCs w:val="21"/>
              </w:rPr>
              <w:fldChar w:fldCharType="separate"/>
            </w:r>
            <w:r w:rsidR="00E73857" w:rsidRPr="0079445A">
              <w:rPr>
                <w:rFonts w:asciiTheme="minorEastAsia" w:hAnsiTheme="minorEastAsia" w:cs="仿宋"/>
                <w:b/>
                <w:color w:val="000000"/>
                <w:kern w:val="0"/>
                <w:szCs w:val="21"/>
              </w:rPr>
              <w:t>14,141.79</w:t>
            </w:r>
            <w:r w:rsidRPr="0079445A">
              <w:rPr>
                <w:rFonts w:asciiTheme="minorEastAsia" w:hAnsiTheme="minorEastAsia" w:cs="仿宋"/>
                <w:b/>
                <w:color w:val="000000"/>
                <w:kern w:val="0"/>
                <w:szCs w:val="21"/>
              </w:rPr>
              <w:fldChar w:fldCharType="end"/>
            </w:r>
          </w:p>
        </w:tc>
      </w:tr>
    </w:tbl>
    <w:p w:rsidR="00A64FE5" w:rsidRPr="00A64FE5" w:rsidRDefault="00A64FE5" w:rsidP="00A64FE5">
      <w:pPr>
        <w:tabs>
          <w:tab w:val="left" w:leader="dot" w:pos="845"/>
        </w:tabs>
        <w:spacing w:before="120" w:line="36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应收款项主要客户</w:t>
      </w:r>
    </w:p>
    <w:tbl>
      <w:tblPr>
        <w:tblW w:w="5000" w:type="pct"/>
        <w:jc w:val="center"/>
        <w:tblBorders>
          <w:top w:val="single" w:sz="4" w:space="0" w:color="auto"/>
          <w:bottom w:val="single" w:sz="4" w:space="0" w:color="auto"/>
          <w:insideH w:val="dotted" w:sz="4" w:space="0" w:color="auto"/>
          <w:insideV w:val="dotted" w:sz="4" w:space="0" w:color="auto"/>
        </w:tblBorders>
        <w:tblLook w:val="0000"/>
      </w:tblPr>
      <w:tblGrid>
        <w:gridCol w:w="3646"/>
        <w:gridCol w:w="1800"/>
        <w:gridCol w:w="1522"/>
        <w:gridCol w:w="1554"/>
      </w:tblGrid>
      <w:tr w:rsidR="005B5DBC" w:rsidRPr="00A64FE5" w:rsidTr="005B5DBC">
        <w:trPr>
          <w:trHeight w:val="397"/>
          <w:jc w:val="center"/>
        </w:trPr>
        <w:tc>
          <w:tcPr>
            <w:tcW w:w="2139" w:type="pct"/>
            <w:vAlign w:val="center"/>
          </w:tcPr>
          <w:p w:rsidR="005B5DBC" w:rsidRPr="00E73857" w:rsidRDefault="005B5DBC" w:rsidP="00A64FE5">
            <w:pPr>
              <w:widowControl/>
              <w:jc w:val="center"/>
              <w:textAlignment w:val="center"/>
              <w:rPr>
                <w:rFonts w:asciiTheme="minorEastAsia" w:hAnsiTheme="minorEastAsia" w:cs="仿宋"/>
                <w:color w:val="000000"/>
                <w:spacing w:val="10"/>
                <w:kern w:val="0"/>
                <w:szCs w:val="21"/>
              </w:rPr>
            </w:pPr>
            <w:r w:rsidRPr="00E73857">
              <w:rPr>
                <w:rFonts w:asciiTheme="minorEastAsia" w:hAnsiTheme="minorEastAsia" w:cs="仿宋" w:hint="eastAsia"/>
                <w:color w:val="000000"/>
                <w:kern w:val="0"/>
                <w:szCs w:val="21"/>
              </w:rPr>
              <w:t>项    目</w:t>
            </w:r>
          </w:p>
        </w:tc>
        <w:tc>
          <w:tcPr>
            <w:tcW w:w="1056" w:type="pct"/>
            <w:vAlign w:val="center"/>
          </w:tcPr>
          <w:p w:rsidR="005B5DBC" w:rsidRPr="00E73857" w:rsidRDefault="005B5DBC" w:rsidP="00A64FE5">
            <w:pPr>
              <w:widowControl/>
              <w:jc w:val="center"/>
              <w:textAlignment w:val="center"/>
              <w:rPr>
                <w:rFonts w:asciiTheme="minorEastAsia" w:hAnsiTheme="minorEastAsia" w:cs="仿宋"/>
                <w:color w:val="000000"/>
                <w:spacing w:val="10"/>
                <w:kern w:val="0"/>
                <w:szCs w:val="21"/>
              </w:rPr>
            </w:pPr>
            <w:r w:rsidRPr="00E73857">
              <w:rPr>
                <w:rFonts w:asciiTheme="minorEastAsia" w:hAnsiTheme="minorEastAsia" w:cs="仿宋" w:hint="eastAsia"/>
                <w:color w:val="000000"/>
                <w:kern w:val="0"/>
                <w:szCs w:val="21"/>
              </w:rPr>
              <w:t>期末数</w:t>
            </w:r>
          </w:p>
        </w:tc>
        <w:tc>
          <w:tcPr>
            <w:tcW w:w="893" w:type="pct"/>
            <w:vAlign w:val="center"/>
          </w:tcPr>
          <w:p w:rsidR="005B5DBC" w:rsidRPr="00E73857" w:rsidRDefault="005B5DBC" w:rsidP="00A64FE5">
            <w:pPr>
              <w:widowControl/>
              <w:jc w:val="center"/>
              <w:textAlignment w:val="center"/>
              <w:rPr>
                <w:rFonts w:asciiTheme="minorEastAsia" w:hAnsiTheme="minorEastAsia" w:cs="仿宋"/>
                <w:color w:val="000000"/>
                <w:spacing w:val="10"/>
                <w:kern w:val="0"/>
                <w:szCs w:val="21"/>
              </w:rPr>
            </w:pPr>
            <w:r w:rsidRPr="00E73857">
              <w:rPr>
                <w:rFonts w:asciiTheme="minorEastAsia" w:hAnsiTheme="minorEastAsia" w:cs="仿宋" w:hint="eastAsia"/>
                <w:color w:val="000000"/>
                <w:kern w:val="0"/>
                <w:szCs w:val="21"/>
              </w:rPr>
              <w:t>账龄</w:t>
            </w:r>
          </w:p>
        </w:tc>
        <w:tc>
          <w:tcPr>
            <w:tcW w:w="912" w:type="pct"/>
            <w:vAlign w:val="center"/>
          </w:tcPr>
          <w:p w:rsidR="005B5DBC" w:rsidRPr="00E73857" w:rsidRDefault="005B5DBC" w:rsidP="00A64FE5">
            <w:pPr>
              <w:widowControl/>
              <w:jc w:val="center"/>
              <w:textAlignment w:val="center"/>
              <w:rPr>
                <w:rFonts w:asciiTheme="minorEastAsia" w:hAnsiTheme="minorEastAsia" w:cs="仿宋"/>
                <w:color w:val="000000"/>
                <w:spacing w:val="10"/>
                <w:kern w:val="0"/>
                <w:szCs w:val="21"/>
              </w:rPr>
            </w:pPr>
            <w:r w:rsidRPr="00E73857">
              <w:rPr>
                <w:rFonts w:asciiTheme="minorEastAsia" w:hAnsiTheme="minorEastAsia" w:cs="仿宋" w:hint="eastAsia"/>
                <w:color w:val="000000"/>
                <w:kern w:val="0"/>
                <w:szCs w:val="21"/>
              </w:rPr>
              <w:t>款项内容</w:t>
            </w:r>
          </w:p>
        </w:tc>
      </w:tr>
      <w:tr w:rsidR="005B5DBC" w:rsidRPr="00A64FE5" w:rsidTr="005B5DBC">
        <w:trPr>
          <w:trHeight w:val="397"/>
          <w:jc w:val="center"/>
        </w:trPr>
        <w:tc>
          <w:tcPr>
            <w:tcW w:w="2139" w:type="pct"/>
            <w:vAlign w:val="center"/>
          </w:tcPr>
          <w:p w:rsidR="005B5DBC" w:rsidRPr="00A64FE5" w:rsidRDefault="005B5DBC" w:rsidP="00A64FE5">
            <w:pPr>
              <w:widowControl/>
              <w:jc w:val="left"/>
              <w:textAlignment w:val="center"/>
              <w:rPr>
                <w:rFonts w:asciiTheme="minorEastAsia" w:hAnsiTheme="minorEastAsia" w:cs="仿宋"/>
                <w:color w:val="000000"/>
                <w:kern w:val="0"/>
                <w:szCs w:val="21"/>
              </w:rPr>
            </w:pPr>
            <w:r w:rsidRPr="00E73857">
              <w:rPr>
                <w:rFonts w:asciiTheme="minorEastAsia" w:hAnsiTheme="minorEastAsia" w:cs="仿宋" w:hint="eastAsia"/>
                <w:color w:val="000000"/>
                <w:kern w:val="0"/>
                <w:szCs w:val="21"/>
              </w:rPr>
              <w:t>职工借款-胡校玮</w:t>
            </w:r>
          </w:p>
        </w:tc>
        <w:tc>
          <w:tcPr>
            <w:tcW w:w="1056" w:type="pct"/>
            <w:vAlign w:val="center"/>
          </w:tcPr>
          <w:p w:rsidR="005B5DBC" w:rsidRPr="00A64FE5" w:rsidRDefault="005B5DBC" w:rsidP="00A64FE5">
            <w:pPr>
              <w:widowControl/>
              <w:jc w:val="right"/>
              <w:textAlignment w:val="center"/>
              <w:rPr>
                <w:rFonts w:asciiTheme="minorEastAsia" w:hAnsiTheme="minorEastAsia" w:cs="仿宋"/>
                <w:color w:val="000000"/>
                <w:kern w:val="0"/>
                <w:szCs w:val="21"/>
              </w:rPr>
            </w:pPr>
            <w:r w:rsidRPr="00E73857">
              <w:rPr>
                <w:rFonts w:asciiTheme="minorEastAsia" w:hAnsiTheme="minorEastAsia" w:cs="仿宋"/>
                <w:color w:val="000000"/>
                <w:kern w:val="0"/>
                <w:szCs w:val="21"/>
              </w:rPr>
              <w:t>6,826.00</w:t>
            </w:r>
          </w:p>
        </w:tc>
        <w:tc>
          <w:tcPr>
            <w:tcW w:w="893" w:type="pct"/>
            <w:vAlign w:val="center"/>
          </w:tcPr>
          <w:p w:rsidR="005B5DBC" w:rsidRPr="00A64FE5" w:rsidRDefault="005B5DBC" w:rsidP="00A64FE5">
            <w:pPr>
              <w:widowControl/>
              <w:jc w:val="center"/>
              <w:textAlignment w:val="center"/>
              <w:rPr>
                <w:rFonts w:asciiTheme="minorEastAsia" w:hAnsiTheme="minorEastAsia" w:cs="仿宋"/>
                <w:spacing w:val="10"/>
                <w:szCs w:val="21"/>
              </w:rPr>
            </w:pPr>
            <w:r>
              <w:rPr>
                <w:rFonts w:asciiTheme="minorEastAsia" w:hAnsiTheme="minorEastAsia" w:cs="仿宋" w:hint="eastAsia"/>
                <w:spacing w:val="10"/>
                <w:szCs w:val="21"/>
              </w:rPr>
              <w:t>2-3年</w:t>
            </w:r>
          </w:p>
        </w:tc>
        <w:tc>
          <w:tcPr>
            <w:tcW w:w="912" w:type="pct"/>
            <w:vAlign w:val="center"/>
          </w:tcPr>
          <w:p w:rsidR="005B5DBC" w:rsidRPr="00A64FE5" w:rsidRDefault="005B5DBC" w:rsidP="00A64FE5">
            <w:pPr>
              <w:widowControl/>
              <w:jc w:val="center"/>
              <w:textAlignment w:val="center"/>
              <w:rPr>
                <w:rFonts w:asciiTheme="minorEastAsia" w:hAnsiTheme="minorEastAsia" w:cs="仿宋"/>
                <w:color w:val="000000"/>
                <w:kern w:val="0"/>
                <w:szCs w:val="21"/>
              </w:rPr>
            </w:pPr>
            <w:r w:rsidRPr="0079445A">
              <w:rPr>
                <w:rFonts w:asciiTheme="minorEastAsia" w:hAnsiTheme="minorEastAsia" w:cs="仿宋" w:hint="eastAsia"/>
                <w:color w:val="000000"/>
                <w:kern w:val="0"/>
                <w:szCs w:val="21"/>
              </w:rPr>
              <w:t>借款</w:t>
            </w:r>
          </w:p>
        </w:tc>
      </w:tr>
      <w:tr w:rsidR="005B5DBC" w:rsidRPr="00A64FE5" w:rsidTr="005B5DBC">
        <w:trPr>
          <w:trHeight w:val="397"/>
          <w:jc w:val="center"/>
        </w:trPr>
        <w:tc>
          <w:tcPr>
            <w:tcW w:w="2139" w:type="pct"/>
            <w:vAlign w:val="center"/>
          </w:tcPr>
          <w:p w:rsidR="005B5DBC" w:rsidRPr="00A64FE5" w:rsidRDefault="005B5DBC" w:rsidP="00A64FE5">
            <w:pPr>
              <w:widowControl/>
              <w:jc w:val="left"/>
              <w:textAlignment w:val="center"/>
              <w:rPr>
                <w:rFonts w:asciiTheme="minorEastAsia" w:hAnsiTheme="minorEastAsia" w:cs="仿宋"/>
                <w:spacing w:val="10"/>
                <w:szCs w:val="21"/>
              </w:rPr>
            </w:pPr>
            <w:r w:rsidRPr="00E73857">
              <w:rPr>
                <w:rFonts w:asciiTheme="minorEastAsia" w:hAnsiTheme="minorEastAsia" w:cs="仿宋" w:hint="eastAsia"/>
                <w:color w:val="000000"/>
                <w:kern w:val="0"/>
                <w:szCs w:val="21"/>
              </w:rPr>
              <w:t>职工借款-尚</w:t>
            </w:r>
            <w:proofErr w:type="gramStart"/>
            <w:r w:rsidRPr="00E73857">
              <w:rPr>
                <w:rFonts w:asciiTheme="minorEastAsia" w:hAnsiTheme="minorEastAsia" w:cs="仿宋" w:hint="eastAsia"/>
                <w:color w:val="000000"/>
                <w:kern w:val="0"/>
                <w:szCs w:val="21"/>
              </w:rPr>
              <w:t>鞅</w:t>
            </w:r>
            <w:proofErr w:type="gramEnd"/>
            <w:r w:rsidRPr="00A64FE5">
              <w:rPr>
                <w:rFonts w:asciiTheme="minorEastAsia" w:hAnsiTheme="minorEastAsia" w:cs="仿宋" w:hint="eastAsia"/>
                <w:color w:val="000000"/>
                <w:kern w:val="0"/>
                <w:szCs w:val="21"/>
              </w:rPr>
              <w:t xml:space="preserve">       </w:t>
            </w:r>
          </w:p>
        </w:tc>
        <w:tc>
          <w:tcPr>
            <w:tcW w:w="1056" w:type="pct"/>
            <w:vAlign w:val="center"/>
          </w:tcPr>
          <w:p w:rsidR="005B5DBC" w:rsidRPr="00A64FE5" w:rsidRDefault="005B5DBC" w:rsidP="00A64FE5">
            <w:pPr>
              <w:widowControl/>
              <w:jc w:val="right"/>
              <w:textAlignment w:val="center"/>
              <w:rPr>
                <w:rFonts w:asciiTheme="minorEastAsia" w:hAnsiTheme="minorEastAsia" w:cs="仿宋"/>
                <w:color w:val="000000"/>
                <w:kern w:val="0"/>
                <w:szCs w:val="21"/>
              </w:rPr>
            </w:pPr>
            <w:r w:rsidRPr="00E73857">
              <w:rPr>
                <w:rFonts w:asciiTheme="minorEastAsia" w:hAnsiTheme="minorEastAsia" w:cs="仿宋"/>
                <w:color w:val="000000"/>
                <w:kern w:val="0"/>
                <w:szCs w:val="21"/>
              </w:rPr>
              <w:t>2,216.80</w:t>
            </w:r>
          </w:p>
        </w:tc>
        <w:tc>
          <w:tcPr>
            <w:tcW w:w="893" w:type="pct"/>
            <w:vAlign w:val="center"/>
          </w:tcPr>
          <w:p w:rsidR="005B5DBC" w:rsidRPr="00A64FE5" w:rsidRDefault="005B5DBC" w:rsidP="00BC64BF">
            <w:pPr>
              <w:widowControl/>
              <w:jc w:val="center"/>
              <w:textAlignment w:val="center"/>
              <w:rPr>
                <w:rFonts w:asciiTheme="minorEastAsia" w:hAnsiTheme="minorEastAsia" w:cs="仿宋"/>
                <w:spacing w:val="10"/>
                <w:szCs w:val="21"/>
              </w:rPr>
            </w:pPr>
            <w:r>
              <w:rPr>
                <w:rFonts w:asciiTheme="minorEastAsia" w:hAnsiTheme="minorEastAsia" w:cs="仿宋" w:hint="eastAsia"/>
                <w:spacing w:val="10"/>
                <w:szCs w:val="21"/>
              </w:rPr>
              <w:t>2-3年</w:t>
            </w:r>
          </w:p>
        </w:tc>
        <w:tc>
          <w:tcPr>
            <w:tcW w:w="912" w:type="pct"/>
            <w:vAlign w:val="center"/>
          </w:tcPr>
          <w:p w:rsidR="005B5DBC" w:rsidRPr="00A64FE5" w:rsidRDefault="005B5DBC" w:rsidP="00A64FE5">
            <w:pPr>
              <w:widowControl/>
              <w:jc w:val="center"/>
              <w:textAlignment w:val="center"/>
              <w:rPr>
                <w:rFonts w:asciiTheme="minorEastAsia" w:hAnsiTheme="minorEastAsia" w:cs="仿宋"/>
                <w:color w:val="000000"/>
                <w:kern w:val="0"/>
                <w:szCs w:val="21"/>
              </w:rPr>
            </w:pPr>
            <w:r w:rsidRPr="0079445A">
              <w:rPr>
                <w:rFonts w:asciiTheme="minorEastAsia" w:hAnsiTheme="minorEastAsia" w:cs="仿宋" w:hint="eastAsia"/>
                <w:color w:val="000000"/>
                <w:kern w:val="0"/>
                <w:szCs w:val="21"/>
              </w:rPr>
              <w:t>借款</w:t>
            </w:r>
          </w:p>
        </w:tc>
      </w:tr>
      <w:tr w:rsidR="005B5DBC" w:rsidRPr="00A64FE5" w:rsidTr="005B5DBC">
        <w:trPr>
          <w:trHeight w:val="397"/>
          <w:jc w:val="center"/>
        </w:trPr>
        <w:tc>
          <w:tcPr>
            <w:tcW w:w="2139" w:type="pct"/>
            <w:vAlign w:val="center"/>
          </w:tcPr>
          <w:p w:rsidR="005B5DBC" w:rsidRPr="00A64FE5" w:rsidRDefault="005B5DBC" w:rsidP="00A64FE5">
            <w:pPr>
              <w:widowControl/>
              <w:jc w:val="left"/>
              <w:textAlignment w:val="center"/>
              <w:rPr>
                <w:rFonts w:asciiTheme="minorEastAsia" w:hAnsiTheme="minorEastAsia" w:cs="仿宋"/>
                <w:color w:val="000000"/>
                <w:kern w:val="0"/>
                <w:szCs w:val="21"/>
              </w:rPr>
            </w:pPr>
            <w:r w:rsidRPr="00E73857">
              <w:rPr>
                <w:rFonts w:asciiTheme="minorEastAsia" w:hAnsiTheme="minorEastAsia" w:cs="仿宋" w:hint="eastAsia"/>
                <w:color w:val="000000"/>
                <w:kern w:val="0"/>
                <w:szCs w:val="21"/>
              </w:rPr>
              <w:t>职工借款-邱靖</w:t>
            </w:r>
            <w:proofErr w:type="gramStart"/>
            <w:r w:rsidRPr="00E73857">
              <w:rPr>
                <w:rFonts w:asciiTheme="minorEastAsia" w:hAnsiTheme="minorEastAsia" w:cs="仿宋" w:hint="eastAsia"/>
                <w:color w:val="000000"/>
                <w:kern w:val="0"/>
                <w:szCs w:val="21"/>
              </w:rPr>
              <w:t>燊</w:t>
            </w:r>
            <w:proofErr w:type="gramEnd"/>
          </w:p>
        </w:tc>
        <w:tc>
          <w:tcPr>
            <w:tcW w:w="1056" w:type="pct"/>
            <w:vAlign w:val="center"/>
          </w:tcPr>
          <w:p w:rsidR="005B5DBC" w:rsidRPr="00A64FE5" w:rsidRDefault="005B5DBC" w:rsidP="00A64FE5">
            <w:pPr>
              <w:widowControl/>
              <w:jc w:val="right"/>
              <w:textAlignment w:val="center"/>
              <w:rPr>
                <w:rFonts w:asciiTheme="minorEastAsia" w:hAnsiTheme="minorEastAsia" w:cs="仿宋"/>
                <w:color w:val="000000"/>
                <w:kern w:val="0"/>
                <w:szCs w:val="21"/>
              </w:rPr>
            </w:pPr>
            <w:r w:rsidRPr="00E73857">
              <w:rPr>
                <w:rFonts w:asciiTheme="minorEastAsia" w:hAnsiTheme="minorEastAsia" w:cs="仿宋"/>
                <w:color w:val="000000"/>
                <w:kern w:val="0"/>
                <w:szCs w:val="21"/>
              </w:rPr>
              <w:t>4,603.61</w:t>
            </w:r>
          </w:p>
        </w:tc>
        <w:tc>
          <w:tcPr>
            <w:tcW w:w="893" w:type="pct"/>
            <w:vAlign w:val="center"/>
          </w:tcPr>
          <w:p w:rsidR="005B5DBC" w:rsidRPr="00A64FE5" w:rsidRDefault="005B5DBC" w:rsidP="00BC64BF">
            <w:pPr>
              <w:widowControl/>
              <w:jc w:val="center"/>
              <w:textAlignment w:val="center"/>
              <w:rPr>
                <w:rFonts w:asciiTheme="minorEastAsia" w:hAnsiTheme="minorEastAsia" w:cs="仿宋"/>
                <w:spacing w:val="10"/>
                <w:szCs w:val="21"/>
              </w:rPr>
            </w:pPr>
            <w:r>
              <w:rPr>
                <w:rFonts w:asciiTheme="minorEastAsia" w:hAnsiTheme="minorEastAsia" w:cs="仿宋" w:hint="eastAsia"/>
                <w:spacing w:val="10"/>
                <w:szCs w:val="21"/>
              </w:rPr>
              <w:t>2-3年</w:t>
            </w:r>
          </w:p>
        </w:tc>
        <w:tc>
          <w:tcPr>
            <w:tcW w:w="912" w:type="pct"/>
            <w:vAlign w:val="center"/>
          </w:tcPr>
          <w:p w:rsidR="005B5DBC" w:rsidRPr="00A64FE5" w:rsidRDefault="005B5DBC" w:rsidP="00A64FE5">
            <w:pPr>
              <w:widowControl/>
              <w:jc w:val="center"/>
              <w:textAlignment w:val="center"/>
              <w:rPr>
                <w:rFonts w:asciiTheme="minorEastAsia" w:hAnsiTheme="minorEastAsia" w:cs="仿宋"/>
                <w:color w:val="000000"/>
                <w:kern w:val="0"/>
                <w:szCs w:val="21"/>
              </w:rPr>
            </w:pPr>
            <w:r w:rsidRPr="0079445A">
              <w:rPr>
                <w:rFonts w:asciiTheme="minorEastAsia" w:hAnsiTheme="minorEastAsia" w:cs="仿宋" w:hint="eastAsia"/>
                <w:color w:val="000000"/>
                <w:kern w:val="0"/>
                <w:szCs w:val="21"/>
              </w:rPr>
              <w:t>借款</w:t>
            </w:r>
          </w:p>
        </w:tc>
      </w:tr>
      <w:tr w:rsidR="005B5DBC" w:rsidRPr="00A64FE5" w:rsidTr="005B5DBC">
        <w:trPr>
          <w:trHeight w:val="397"/>
          <w:jc w:val="center"/>
        </w:trPr>
        <w:tc>
          <w:tcPr>
            <w:tcW w:w="2139" w:type="pct"/>
            <w:vAlign w:val="center"/>
          </w:tcPr>
          <w:p w:rsidR="005B5DBC" w:rsidRPr="00A64FE5" w:rsidRDefault="005B5DBC" w:rsidP="00A64FE5">
            <w:pPr>
              <w:widowControl/>
              <w:jc w:val="left"/>
              <w:textAlignment w:val="center"/>
              <w:rPr>
                <w:rFonts w:asciiTheme="minorEastAsia" w:hAnsiTheme="minorEastAsia" w:cs="仿宋"/>
                <w:color w:val="000000"/>
                <w:kern w:val="0"/>
                <w:szCs w:val="21"/>
              </w:rPr>
            </w:pPr>
            <w:r w:rsidRPr="00E73857">
              <w:rPr>
                <w:rFonts w:asciiTheme="minorEastAsia" w:hAnsiTheme="minorEastAsia" w:cs="仿宋" w:hint="eastAsia"/>
                <w:color w:val="000000"/>
                <w:kern w:val="0"/>
                <w:szCs w:val="21"/>
              </w:rPr>
              <w:t>职工借款-陈文慧</w:t>
            </w:r>
          </w:p>
        </w:tc>
        <w:tc>
          <w:tcPr>
            <w:tcW w:w="1056" w:type="pct"/>
            <w:vAlign w:val="center"/>
          </w:tcPr>
          <w:p w:rsidR="005B5DBC" w:rsidRPr="00A64FE5" w:rsidRDefault="005B5DBC" w:rsidP="00A64FE5">
            <w:pPr>
              <w:widowControl/>
              <w:jc w:val="right"/>
              <w:textAlignment w:val="center"/>
              <w:rPr>
                <w:rFonts w:asciiTheme="minorEastAsia" w:hAnsiTheme="minorEastAsia" w:cs="仿宋"/>
                <w:color w:val="000000"/>
                <w:kern w:val="0"/>
                <w:szCs w:val="21"/>
              </w:rPr>
            </w:pPr>
            <w:r w:rsidRPr="00E73857">
              <w:rPr>
                <w:rFonts w:asciiTheme="minorEastAsia" w:hAnsiTheme="minorEastAsia" w:cs="仿宋"/>
                <w:color w:val="000000"/>
                <w:kern w:val="0"/>
                <w:szCs w:val="21"/>
              </w:rPr>
              <w:t>495.38</w:t>
            </w:r>
          </w:p>
        </w:tc>
        <w:tc>
          <w:tcPr>
            <w:tcW w:w="893" w:type="pct"/>
            <w:vAlign w:val="center"/>
          </w:tcPr>
          <w:p w:rsidR="005B5DBC" w:rsidRPr="00A64FE5" w:rsidRDefault="005B5DBC" w:rsidP="00BC64BF">
            <w:pPr>
              <w:widowControl/>
              <w:jc w:val="center"/>
              <w:textAlignment w:val="center"/>
              <w:rPr>
                <w:rFonts w:asciiTheme="minorEastAsia" w:hAnsiTheme="minorEastAsia" w:cs="仿宋"/>
                <w:spacing w:val="10"/>
                <w:szCs w:val="21"/>
              </w:rPr>
            </w:pPr>
            <w:r>
              <w:rPr>
                <w:rFonts w:asciiTheme="minorEastAsia" w:hAnsiTheme="minorEastAsia" w:cs="仿宋" w:hint="eastAsia"/>
                <w:spacing w:val="10"/>
                <w:szCs w:val="21"/>
              </w:rPr>
              <w:t>2-3年</w:t>
            </w:r>
          </w:p>
        </w:tc>
        <w:tc>
          <w:tcPr>
            <w:tcW w:w="912" w:type="pct"/>
            <w:vAlign w:val="center"/>
          </w:tcPr>
          <w:p w:rsidR="005B5DBC" w:rsidRPr="00A64FE5" w:rsidRDefault="005B5DBC" w:rsidP="00A64FE5">
            <w:pPr>
              <w:widowControl/>
              <w:jc w:val="center"/>
              <w:textAlignment w:val="center"/>
              <w:rPr>
                <w:rFonts w:asciiTheme="minorEastAsia" w:hAnsiTheme="minorEastAsia" w:cs="仿宋"/>
                <w:color w:val="000000"/>
                <w:kern w:val="0"/>
                <w:szCs w:val="21"/>
              </w:rPr>
            </w:pPr>
            <w:r w:rsidRPr="0079445A">
              <w:rPr>
                <w:rFonts w:asciiTheme="minorEastAsia" w:hAnsiTheme="minorEastAsia" w:cs="仿宋" w:hint="eastAsia"/>
                <w:color w:val="000000"/>
                <w:kern w:val="0"/>
                <w:szCs w:val="21"/>
              </w:rPr>
              <w:t>借款</w:t>
            </w:r>
          </w:p>
        </w:tc>
      </w:tr>
      <w:tr w:rsidR="005B5DBC" w:rsidRPr="00A64FE5" w:rsidTr="005B5DBC">
        <w:trPr>
          <w:trHeight w:val="397"/>
          <w:jc w:val="center"/>
        </w:trPr>
        <w:tc>
          <w:tcPr>
            <w:tcW w:w="2139" w:type="pct"/>
            <w:vAlign w:val="center"/>
          </w:tcPr>
          <w:p w:rsidR="005B5DBC" w:rsidRPr="00A64FE5" w:rsidRDefault="005B5DBC" w:rsidP="00A64FE5">
            <w:pPr>
              <w:widowControl/>
              <w:jc w:val="center"/>
              <w:textAlignment w:val="center"/>
              <w:rPr>
                <w:rFonts w:asciiTheme="minorEastAsia" w:hAnsiTheme="minorEastAsia" w:cs="仿宋"/>
                <w:b/>
                <w:spacing w:val="10"/>
                <w:szCs w:val="21"/>
              </w:rPr>
            </w:pPr>
            <w:r w:rsidRPr="00A64FE5">
              <w:rPr>
                <w:rFonts w:asciiTheme="minorEastAsia" w:hAnsiTheme="minorEastAsia" w:cs="仿宋" w:hint="eastAsia"/>
                <w:b/>
                <w:color w:val="000000"/>
                <w:kern w:val="0"/>
                <w:szCs w:val="21"/>
              </w:rPr>
              <w:t>合计</w:t>
            </w:r>
          </w:p>
        </w:tc>
        <w:tc>
          <w:tcPr>
            <w:tcW w:w="1056" w:type="pct"/>
            <w:vAlign w:val="center"/>
          </w:tcPr>
          <w:p w:rsidR="005B5DBC" w:rsidRPr="00A64FE5" w:rsidRDefault="004D1F42" w:rsidP="00E73857">
            <w:pPr>
              <w:jc w:val="right"/>
              <w:rPr>
                <w:rFonts w:asciiTheme="minorEastAsia" w:hAnsiTheme="minorEastAsia"/>
                <w:b/>
                <w:szCs w:val="21"/>
              </w:rPr>
            </w:pPr>
            <w:r>
              <w:rPr>
                <w:rFonts w:asciiTheme="minorEastAsia" w:hAnsiTheme="minorEastAsia"/>
                <w:b/>
                <w:szCs w:val="21"/>
              </w:rPr>
              <w:fldChar w:fldCharType="begin"/>
            </w:r>
            <w:r w:rsidR="005B5DBC">
              <w:rPr>
                <w:rFonts w:asciiTheme="minorEastAsia" w:hAnsiTheme="minorEastAsia"/>
                <w:b/>
                <w:szCs w:val="21"/>
              </w:rPr>
              <w:instrText xml:space="preserve"> =SUM(ABOVE) \# "#,##0.00" </w:instrText>
            </w:r>
            <w:r>
              <w:rPr>
                <w:rFonts w:asciiTheme="minorEastAsia" w:hAnsiTheme="minorEastAsia"/>
                <w:b/>
                <w:szCs w:val="21"/>
              </w:rPr>
              <w:fldChar w:fldCharType="separate"/>
            </w:r>
            <w:r w:rsidR="005B5DBC">
              <w:rPr>
                <w:rFonts w:asciiTheme="minorEastAsia" w:hAnsiTheme="minorEastAsia"/>
                <w:b/>
                <w:noProof/>
                <w:szCs w:val="21"/>
              </w:rPr>
              <w:t>14,141.79</w:t>
            </w:r>
            <w:r>
              <w:rPr>
                <w:rFonts w:asciiTheme="minorEastAsia" w:hAnsiTheme="minorEastAsia"/>
                <w:b/>
                <w:szCs w:val="21"/>
              </w:rPr>
              <w:fldChar w:fldCharType="end"/>
            </w:r>
          </w:p>
        </w:tc>
        <w:tc>
          <w:tcPr>
            <w:tcW w:w="893" w:type="pct"/>
            <w:vAlign w:val="center"/>
          </w:tcPr>
          <w:p w:rsidR="005B5DBC" w:rsidRPr="00A64FE5" w:rsidRDefault="005B5DBC" w:rsidP="00A64FE5">
            <w:pPr>
              <w:jc w:val="right"/>
              <w:rPr>
                <w:rFonts w:asciiTheme="minorEastAsia" w:hAnsiTheme="minorEastAsia" w:cs="仿宋"/>
                <w:b/>
                <w:spacing w:val="10"/>
                <w:szCs w:val="21"/>
              </w:rPr>
            </w:pPr>
          </w:p>
        </w:tc>
        <w:tc>
          <w:tcPr>
            <w:tcW w:w="912" w:type="pct"/>
            <w:vAlign w:val="center"/>
          </w:tcPr>
          <w:p w:rsidR="005B5DBC" w:rsidRPr="00A64FE5" w:rsidRDefault="005B5DBC" w:rsidP="00A64FE5">
            <w:pPr>
              <w:jc w:val="right"/>
              <w:rPr>
                <w:rFonts w:asciiTheme="minorEastAsia" w:hAnsiTheme="minorEastAsia" w:cs="仿宋"/>
                <w:b/>
                <w:spacing w:val="10"/>
                <w:szCs w:val="21"/>
              </w:rPr>
            </w:pPr>
          </w:p>
        </w:tc>
      </w:tr>
    </w:tbl>
    <w:p w:rsidR="00A64FE5" w:rsidRPr="00A64FE5" w:rsidRDefault="0079445A" w:rsidP="00A64FE5">
      <w:pPr>
        <w:tabs>
          <w:tab w:val="left" w:leader="dot" w:pos="845"/>
        </w:tabs>
        <w:spacing w:before="120" w:line="360" w:lineRule="auto"/>
        <w:ind w:firstLineChars="200" w:firstLine="462"/>
        <w:rPr>
          <w:rFonts w:asciiTheme="minorEastAsia" w:hAnsiTheme="minorEastAsia" w:cs="仿宋"/>
          <w:b/>
          <w:color w:val="000000"/>
          <w:spacing w:val="10"/>
          <w:kern w:val="0"/>
          <w:szCs w:val="21"/>
        </w:rPr>
      </w:pPr>
      <w:r>
        <w:rPr>
          <w:rFonts w:asciiTheme="minorEastAsia" w:hAnsiTheme="minorEastAsia" w:cs="仿宋" w:hint="eastAsia"/>
          <w:b/>
          <w:color w:val="000000"/>
          <w:spacing w:val="10"/>
          <w:kern w:val="0"/>
          <w:szCs w:val="21"/>
        </w:rPr>
        <w:t>3</w:t>
      </w:r>
      <w:r w:rsidR="00A64FE5" w:rsidRPr="00A64FE5">
        <w:rPr>
          <w:rFonts w:asciiTheme="minorEastAsia" w:hAnsiTheme="minorEastAsia" w:cs="仿宋" w:hint="eastAsia"/>
          <w:b/>
          <w:color w:val="000000"/>
          <w:spacing w:val="10"/>
          <w:kern w:val="0"/>
          <w:szCs w:val="21"/>
        </w:rPr>
        <w:t xml:space="preserve">、应付款项 </w:t>
      </w:r>
    </w:p>
    <w:tbl>
      <w:tblPr>
        <w:tblW w:w="5000" w:type="pct"/>
        <w:jc w:val="center"/>
        <w:tblBorders>
          <w:top w:val="single" w:sz="4" w:space="0" w:color="auto"/>
          <w:bottom w:val="single" w:sz="4" w:space="0" w:color="auto"/>
          <w:insideH w:val="dotted" w:sz="4" w:space="0" w:color="auto"/>
          <w:insideV w:val="dotted" w:sz="4" w:space="0" w:color="auto"/>
        </w:tblBorders>
        <w:tblLook w:val="0000"/>
      </w:tblPr>
      <w:tblGrid>
        <w:gridCol w:w="2092"/>
        <w:gridCol w:w="1701"/>
        <w:gridCol w:w="1560"/>
        <w:gridCol w:w="1558"/>
        <w:gridCol w:w="1611"/>
      </w:tblGrid>
      <w:tr w:rsidR="00A64FE5" w:rsidRPr="00A64FE5" w:rsidTr="0079445A">
        <w:trPr>
          <w:trHeight w:val="397"/>
          <w:jc w:val="center"/>
        </w:trPr>
        <w:tc>
          <w:tcPr>
            <w:tcW w:w="1228" w:type="pct"/>
            <w:vAlign w:val="center"/>
          </w:tcPr>
          <w:p w:rsidR="00A64FE5" w:rsidRPr="0079445A" w:rsidRDefault="00A64FE5" w:rsidP="00A64FE5">
            <w:pPr>
              <w:adjustRightInd w:val="0"/>
              <w:snapToGrid w:val="0"/>
              <w:jc w:val="center"/>
              <w:rPr>
                <w:rFonts w:asciiTheme="minorEastAsia" w:hAnsiTheme="minorEastAsia"/>
                <w:color w:val="000000"/>
                <w:spacing w:val="10"/>
                <w:kern w:val="0"/>
                <w:szCs w:val="21"/>
              </w:rPr>
            </w:pPr>
            <w:r w:rsidRPr="0079445A">
              <w:rPr>
                <w:rFonts w:asciiTheme="minorEastAsia" w:hAnsiTheme="minorEastAsia"/>
                <w:color w:val="000000"/>
                <w:spacing w:val="10"/>
                <w:kern w:val="0"/>
                <w:szCs w:val="21"/>
              </w:rPr>
              <w:t>项    目</w:t>
            </w:r>
          </w:p>
        </w:tc>
        <w:tc>
          <w:tcPr>
            <w:tcW w:w="998" w:type="pct"/>
            <w:vAlign w:val="center"/>
          </w:tcPr>
          <w:p w:rsidR="00A64FE5" w:rsidRPr="0079445A" w:rsidRDefault="00A64FE5" w:rsidP="00A64FE5">
            <w:pPr>
              <w:adjustRightInd w:val="0"/>
              <w:snapToGrid w:val="0"/>
              <w:jc w:val="center"/>
              <w:rPr>
                <w:rFonts w:asciiTheme="minorEastAsia" w:hAnsiTheme="minorEastAsia"/>
                <w:color w:val="000000"/>
                <w:spacing w:val="10"/>
                <w:kern w:val="0"/>
                <w:szCs w:val="21"/>
              </w:rPr>
            </w:pPr>
            <w:r w:rsidRPr="0079445A">
              <w:rPr>
                <w:rFonts w:asciiTheme="minorEastAsia" w:hAnsiTheme="minorEastAsia"/>
                <w:spacing w:val="10"/>
                <w:szCs w:val="21"/>
              </w:rPr>
              <w:t>期初数</w:t>
            </w:r>
            <w:r w:rsidRPr="0079445A">
              <w:rPr>
                <w:rFonts w:asciiTheme="minorEastAsia" w:hAnsiTheme="minorEastAsia" w:cs="仿宋" w:hint="eastAsia"/>
                <w:color w:val="000000"/>
                <w:kern w:val="0"/>
                <w:szCs w:val="21"/>
              </w:rPr>
              <w:t>（</w:t>
            </w:r>
            <w:r w:rsidR="00E73857" w:rsidRPr="0079445A">
              <w:rPr>
                <w:rFonts w:asciiTheme="minorEastAsia" w:hAnsiTheme="minorEastAsia" w:cs="仿宋" w:hint="eastAsia"/>
                <w:color w:val="000000"/>
                <w:kern w:val="0"/>
                <w:szCs w:val="21"/>
              </w:rPr>
              <w:t>2018年12月31日</w:t>
            </w:r>
            <w:r w:rsidRPr="0079445A">
              <w:rPr>
                <w:rFonts w:asciiTheme="minorEastAsia" w:hAnsiTheme="minorEastAsia" w:cs="仿宋" w:hint="eastAsia"/>
                <w:color w:val="000000"/>
                <w:kern w:val="0"/>
                <w:szCs w:val="21"/>
              </w:rPr>
              <w:t>）</w:t>
            </w:r>
          </w:p>
        </w:tc>
        <w:tc>
          <w:tcPr>
            <w:tcW w:w="915" w:type="pct"/>
            <w:vAlign w:val="center"/>
          </w:tcPr>
          <w:p w:rsidR="00A64FE5" w:rsidRPr="0079445A" w:rsidRDefault="00A64FE5" w:rsidP="00A64FE5">
            <w:pPr>
              <w:adjustRightInd w:val="0"/>
              <w:snapToGrid w:val="0"/>
              <w:jc w:val="center"/>
              <w:rPr>
                <w:rFonts w:asciiTheme="minorEastAsia" w:hAnsiTheme="minorEastAsia"/>
                <w:color w:val="000000"/>
                <w:spacing w:val="10"/>
                <w:kern w:val="0"/>
                <w:szCs w:val="21"/>
              </w:rPr>
            </w:pPr>
            <w:r w:rsidRPr="0079445A">
              <w:rPr>
                <w:rFonts w:asciiTheme="minorEastAsia" w:hAnsiTheme="minorEastAsia"/>
                <w:color w:val="000000"/>
                <w:spacing w:val="10"/>
                <w:kern w:val="0"/>
                <w:szCs w:val="21"/>
              </w:rPr>
              <w:t>本期增加</w:t>
            </w:r>
          </w:p>
        </w:tc>
        <w:tc>
          <w:tcPr>
            <w:tcW w:w="914" w:type="pct"/>
            <w:vAlign w:val="center"/>
          </w:tcPr>
          <w:p w:rsidR="00A64FE5" w:rsidRPr="0079445A" w:rsidRDefault="00A64FE5" w:rsidP="00A64FE5">
            <w:pPr>
              <w:adjustRightInd w:val="0"/>
              <w:snapToGrid w:val="0"/>
              <w:jc w:val="center"/>
              <w:rPr>
                <w:rFonts w:asciiTheme="minorEastAsia" w:hAnsiTheme="minorEastAsia"/>
                <w:color w:val="000000"/>
                <w:spacing w:val="10"/>
                <w:kern w:val="0"/>
                <w:szCs w:val="21"/>
              </w:rPr>
            </w:pPr>
            <w:r w:rsidRPr="0079445A">
              <w:rPr>
                <w:rFonts w:asciiTheme="minorEastAsia" w:hAnsiTheme="minorEastAsia"/>
                <w:color w:val="000000"/>
                <w:spacing w:val="10"/>
                <w:kern w:val="0"/>
                <w:szCs w:val="21"/>
              </w:rPr>
              <w:t>本期减少</w:t>
            </w:r>
          </w:p>
        </w:tc>
        <w:tc>
          <w:tcPr>
            <w:tcW w:w="945" w:type="pct"/>
            <w:vAlign w:val="center"/>
          </w:tcPr>
          <w:p w:rsidR="00A64FE5" w:rsidRPr="0079445A" w:rsidRDefault="00A64FE5" w:rsidP="00A64FE5">
            <w:pPr>
              <w:adjustRightInd w:val="0"/>
              <w:snapToGrid w:val="0"/>
              <w:jc w:val="center"/>
              <w:rPr>
                <w:rFonts w:asciiTheme="minorEastAsia" w:hAnsiTheme="minorEastAsia"/>
                <w:color w:val="000000"/>
                <w:spacing w:val="10"/>
                <w:kern w:val="0"/>
                <w:szCs w:val="21"/>
              </w:rPr>
            </w:pPr>
            <w:r w:rsidRPr="0079445A">
              <w:rPr>
                <w:rFonts w:asciiTheme="minorEastAsia" w:hAnsiTheme="minorEastAsia" w:hint="eastAsia"/>
                <w:spacing w:val="10"/>
                <w:szCs w:val="21"/>
              </w:rPr>
              <w:t>期末数（</w:t>
            </w:r>
            <w:r w:rsidR="00BF3457" w:rsidRPr="0079445A">
              <w:rPr>
                <w:rFonts w:asciiTheme="minorEastAsia" w:hAnsiTheme="minorEastAsia" w:hint="eastAsia"/>
                <w:spacing w:val="10"/>
                <w:szCs w:val="21"/>
              </w:rPr>
              <w:t>2019年02月28日</w:t>
            </w:r>
            <w:r w:rsidRPr="0079445A">
              <w:rPr>
                <w:rFonts w:asciiTheme="minorEastAsia" w:hAnsiTheme="minorEastAsia" w:hint="eastAsia"/>
                <w:spacing w:val="10"/>
                <w:szCs w:val="21"/>
              </w:rPr>
              <w:t>）</w:t>
            </w:r>
          </w:p>
        </w:tc>
      </w:tr>
      <w:tr w:rsidR="00A64FE5" w:rsidRPr="00A64FE5" w:rsidTr="0079445A">
        <w:trPr>
          <w:trHeight w:val="397"/>
          <w:jc w:val="center"/>
        </w:trPr>
        <w:tc>
          <w:tcPr>
            <w:tcW w:w="1228" w:type="pct"/>
            <w:vAlign w:val="center"/>
          </w:tcPr>
          <w:p w:rsidR="00A64FE5" w:rsidRPr="00A64FE5" w:rsidRDefault="00A64FE5" w:rsidP="00A64FE5">
            <w:pPr>
              <w:adjustRightInd w:val="0"/>
              <w:snapToGrid w:val="0"/>
              <w:jc w:val="left"/>
              <w:rPr>
                <w:rFonts w:asciiTheme="minorEastAsia" w:hAnsiTheme="minorEastAsia"/>
                <w:spacing w:val="10"/>
                <w:szCs w:val="21"/>
              </w:rPr>
            </w:pPr>
            <w:r w:rsidRPr="00A64FE5">
              <w:rPr>
                <w:rFonts w:asciiTheme="minorEastAsia" w:hAnsiTheme="minorEastAsia" w:hint="eastAsia"/>
                <w:spacing w:val="10"/>
                <w:szCs w:val="21"/>
              </w:rPr>
              <w:t>应付账款</w:t>
            </w:r>
          </w:p>
        </w:tc>
        <w:tc>
          <w:tcPr>
            <w:tcW w:w="998" w:type="pct"/>
            <w:vAlign w:val="center"/>
          </w:tcPr>
          <w:p w:rsidR="00A64FE5" w:rsidRPr="00A64FE5" w:rsidRDefault="00A64FE5" w:rsidP="00A64FE5">
            <w:pPr>
              <w:jc w:val="right"/>
              <w:rPr>
                <w:rFonts w:asciiTheme="minorEastAsia" w:hAnsiTheme="minorEastAsia"/>
                <w:color w:val="000000"/>
                <w:szCs w:val="21"/>
              </w:rPr>
            </w:pPr>
          </w:p>
        </w:tc>
        <w:tc>
          <w:tcPr>
            <w:tcW w:w="915" w:type="pct"/>
            <w:vAlign w:val="center"/>
          </w:tcPr>
          <w:p w:rsidR="00A64FE5" w:rsidRPr="00A64FE5" w:rsidRDefault="00A64FE5" w:rsidP="00A64FE5">
            <w:pPr>
              <w:jc w:val="right"/>
              <w:rPr>
                <w:rFonts w:asciiTheme="minorEastAsia" w:hAnsiTheme="minorEastAsia"/>
                <w:color w:val="000000"/>
                <w:szCs w:val="21"/>
              </w:rPr>
            </w:pPr>
          </w:p>
        </w:tc>
        <w:tc>
          <w:tcPr>
            <w:tcW w:w="914" w:type="pct"/>
            <w:vAlign w:val="center"/>
          </w:tcPr>
          <w:p w:rsidR="00A64FE5" w:rsidRPr="00A64FE5" w:rsidRDefault="00A64FE5" w:rsidP="00A64FE5">
            <w:pPr>
              <w:jc w:val="right"/>
              <w:rPr>
                <w:rFonts w:asciiTheme="minorEastAsia" w:hAnsiTheme="minorEastAsia"/>
                <w:color w:val="000000"/>
                <w:szCs w:val="21"/>
              </w:rPr>
            </w:pPr>
          </w:p>
        </w:tc>
        <w:tc>
          <w:tcPr>
            <w:tcW w:w="945" w:type="pct"/>
            <w:vAlign w:val="center"/>
          </w:tcPr>
          <w:p w:rsidR="00A64FE5" w:rsidRPr="00A64FE5" w:rsidRDefault="00A64FE5" w:rsidP="00A64FE5">
            <w:pPr>
              <w:jc w:val="right"/>
              <w:rPr>
                <w:rFonts w:asciiTheme="minorEastAsia" w:hAnsiTheme="minorEastAsia"/>
                <w:color w:val="000000"/>
                <w:szCs w:val="21"/>
              </w:rPr>
            </w:pPr>
          </w:p>
        </w:tc>
      </w:tr>
      <w:tr w:rsidR="0079445A" w:rsidRPr="00A64FE5" w:rsidTr="0079445A">
        <w:trPr>
          <w:trHeight w:val="397"/>
          <w:jc w:val="center"/>
        </w:trPr>
        <w:tc>
          <w:tcPr>
            <w:tcW w:w="1228" w:type="pct"/>
            <w:vAlign w:val="center"/>
          </w:tcPr>
          <w:p w:rsidR="0079445A" w:rsidRPr="00A64FE5" w:rsidRDefault="0079445A" w:rsidP="00A64FE5">
            <w:pPr>
              <w:adjustRightInd w:val="0"/>
              <w:snapToGrid w:val="0"/>
              <w:jc w:val="left"/>
              <w:rPr>
                <w:rFonts w:asciiTheme="minorEastAsia" w:hAnsiTheme="minorEastAsia"/>
                <w:spacing w:val="10"/>
                <w:szCs w:val="21"/>
              </w:rPr>
            </w:pPr>
            <w:r w:rsidRPr="00A64FE5">
              <w:rPr>
                <w:rFonts w:asciiTheme="minorEastAsia" w:hAnsiTheme="minorEastAsia"/>
                <w:spacing w:val="10"/>
                <w:szCs w:val="21"/>
              </w:rPr>
              <w:t>其他应付款</w:t>
            </w:r>
          </w:p>
        </w:tc>
        <w:tc>
          <w:tcPr>
            <w:tcW w:w="998" w:type="pct"/>
            <w:vAlign w:val="center"/>
          </w:tcPr>
          <w:p w:rsidR="0079445A" w:rsidRPr="00A64FE5" w:rsidRDefault="0079445A" w:rsidP="00A64FE5">
            <w:pPr>
              <w:jc w:val="right"/>
              <w:rPr>
                <w:rFonts w:asciiTheme="minorEastAsia" w:hAnsiTheme="minorEastAsia"/>
                <w:color w:val="000000"/>
                <w:szCs w:val="21"/>
              </w:rPr>
            </w:pPr>
            <w:r w:rsidRPr="0079445A">
              <w:rPr>
                <w:rFonts w:asciiTheme="minorEastAsia" w:hAnsiTheme="minorEastAsia"/>
                <w:color w:val="000000"/>
                <w:szCs w:val="21"/>
              </w:rPr>
              <w:t>522,196.03</w:t>
            </w:r>
          </w:p>
        </w:tc>
        <w:tc>
          <w:tcPr>
            <w:tcW w:w="915" w:type="pct"/>
            <w:vAlign w:val="center"/>
          </w:tcPr>
          <w:p w:rsidR="0079445A" w:rsidRPr="00A64FE5" w:rsidRDefault="0079445A" w:rsidP="00A64FE5">
            <w:pPr>
              <w:jc w:val="right"/>
              <w:rPr>
                <w:rFonts w:asciiTheme="minorEastAsia" w:hAnsiTheme="minorEastAsia"/>
                <w:color w:val="000000"/>
                <w:szCs w:val="21"/>
              </w:rPr>
            </w:pPr>
          </w:p>
        </w:tc>
        <w:tc>
          <w:tcPr>
            <w:tcW w:w="914" w:type="pct"/>
            <w:vAlign w:val="center"/>
          </w:tcPr>
          <w:p w:rsidR="0079445A" w:rsidRPr="00A64FE5" w:rsidRDefault="0079445A" w:rsidP="00A64FE5">
            <w:pPr>
              <w:jc w:val="right"/>
              <w:rPr>
                <w:rFonts w:asciiTheme="minorEastAsia" w:hAnsiTheme="minorEastAsia"/>
                <w:color w:val="000000"/>
                <w:szCs w:val="21"/>
              </w:rPr>
            </w:pPr>
          </w:p>
        </w:tc>
        <w:tc>
          <w:tcPr>
            <w:tcW w:w="945" w:type="pct"/>
            <w:vAlign w:val="center"/>
          </w:tcPr>
          <w:p w:rsidR="0079445A" w:rsidRPr="00A64FE5" w:rsidRDefault="0079445A" w:rsidP="00BC64BF">
            <w:pPr>
              <w:jc w:val="right"/>
              <w:rPr>
                <w:rFonts w:asciiTheme="minorEastAsia" w:hAnsiTheme="minorEastAsia"/>
                <w:color w:val="000000"/>
                <w:szCs w:val="21"/>
              </w:rPr>
            </w:pPr>
            <w:r w:rsidRPr="0079445A">
              <w:rPr>
                <w:rFonts w:asciiTheme="minorEastAsia" w:hAnsiTheme="minorEastAsia"/>
                <w:color w:val="000000"/>
                <w:szCs w:val="21"/>
              </w:rPr>
              <w:t>522,196.03</w:t>
            </w:r>
          </w:p>
        </w:tc>
      </w:tr>
      <w:tr w:rsidR="0079445A" w:rsidRPr="00A64FE5" w:rsidTr="0079445A">
        <w:trPr>
          <w:trHeight w:val="397"/>
          <w:jc w:val="center"/>
        </w:trPr>
        <w:tc>
          <w:tcPr>
            <w:tcW w:w="1228" w:type="pct"/>
            <w:vAlign w:val="center"/>
          </w:tcPr>
          <w:p w:rsidR="0079445A" w:rsidRPr="00A64FE5" w:rsidRDefault="0079445A" w:rsidP="00A64FE5">
            <w:pPr>
              <w:adjustRightInd w:val="0"/>
              <w:snapToGrid w:val="0"/>
              <w:jc w:val="center"/>
              <w:rPr>
                <w:rFonts w:asciiTheme="minorEastAsia" w:hAnsiTheme="minorEastAsia"/>
                <w:b/>
                <w:spacing w:val="10"/>
                <w:szCs w:val="21"/>
              </w:rPr>
            </w:pPr>
            <w:r w:rsidRPr="00A64FE5">
              <w:rPr>
                <w:rFonts w:asciiTheme="minorEastAsia" w:hAnsiTheme="minorEastAsia"/>
                <w:b/>
                <w:spacing w:val="10"/>
                <w:szCs w:val="21"/>
              </w:rPr>
              <w:t>合 计</w:t>
            </w:r>
          </w:p>
        </w:tc>
        <w:tc>
          <w:tcPr>
            <w:tcW w:w="998" w:type="pct"/>
            <w:vAlign w:val="center"/>
          </w:tcPr>
          <w:p w:rsidR="0079445A" w:rsidRPr="000D7C94" w:rsidRDefault="004D1F42" w:rsidP="000D7C94">
            <w:pPr>
              <w:widowControl/>
              <w:jc w:val="right"/>
              <w:textAlignment w:val="center"/>
              <w:rPr>
                <w:rFonts w:asciiTheme="minorEastAsia" w:hAnsiTheme="minorEastAsia" w:cs="仿宋"/>
                <w:b/>
                <w:color w:val="000000"/>
                <w:kern w:val="0"/>
                <w:szCs w:val="21"/>
              </w:rPr>
            </w:pPr>
            <w:r>
              <w:rPr>
                <w:rFonts w:asciiTheme="minorEastAsia" w:hAnsiTheme="minorEastAsia" w:cs="仿宋"/>
                <w:b/>
                <w:color w:val="000000"/>
                <w:kern w:val="0"/>
                <w:szCs w:val="21"/>
              </w:rPr>
              <w:fldChar w:fldCharType="begin"/>
            </w:r>
            <w:r w:rsidR="0079445A">
              <w:rPr>
                <w:rFonts w:asciiTheme="minorEastAsia" w:hAnsiTheme="minorEastAsia" w:cs="仿宋"/>
                <w:b/>
                <w:color w:val="000000"/>
                <w:kern w:val="0"/>
                <w:szCs w:val="21"/>
              </w:rPr>
              <w:instrText xml:space="preserve"> =SUM(ABOVE) \# "#,##0.00" </w:instrText>
            </w:r>
            <w:r>
              <w:rPr>
                <w:rFonts w:asciiTheme="minorEastAsia" w:hAnsiTheme="minorEastAsia" w:cs="仿宋"/>
                <w:b/>
                <w:color w:val="000000"/>
                <w:kern w:val="0"/>
                <w:szCs w:val="21"/>
              </w:rPr>
              <w:fldChar w:fldCharType="separate"/>
            </w:r>
            <w:r w:rsidR="0079445A">
              <w:rPr>
                <w:rFonts w:asciiTheme="minorEastAsia" w:hAnsiTheme="minorEastAsia" w:cs="仿宋"/>
                <w:b/>
                <w:noProof/>
                <w:color w:val="000000"/>
                <w:kern w:val="0"/>
                <w:szCs w:val="21"/>
              </w:rPr>
              <w:t>522,196.03</w:t>
            </w:r>
            <w:r>
              <w:rPr>
                <w:rFonts w:asciiTheme="minorEastAsia" w:hAnsiTheme="minorEastAsia" w:cs="仿宋"/>
                <w:b/>
                <w:color w:val="000000"/>
                <w:kern w:val="0"/>
                <w:szCs w:val="21"/>
              </w:rPr>
              <w:fldChar w:fldCharType="end"/>
            </w:r>
          </w:p>
        </w:tc>
        <w:tc>
          <w:tcPr>
            <w:tcW w:w="915" w:type="pct"/>
            <w:vAlign w:val="center"/>
          </w:tcPr>
          <w:p w:rsidR="0079445A" w:rsidRPr="000D7C94" w:rsidRDefault="0079445A" w:rsidP="000D7C94">
            <w:pPr>
              <w:widowControl/>
              <w:jc w:val="right"/>
              <w:textAlignment w:val="center"/>
              <w:rPr>
                <w:rFonts w:asciiTheme="minorEastAsia" w:hAnsiTheme="minorEastAsia" w:cs="仿宋"/>
                <w:b/>
                <w:color w:val="000000"/>
                <w:kern w:val="0"/>
                <w:szCs w:val="21"/>
              </w:rPr>
            </w:pPr>
          </w:p>
        </w:tc>
        <w:tc>
          <w:tcPr>
            <w:tcW w:w="914" w:type="pct"/>
            <w:vAlign w:val="center"/>
          </w:tcPr>
          <w:p w:rsidR="0079445A" w:rsidRPr="000D7C94" w:rsidRDefault="0079445A" w:rsidP="000D7C94">
            <w:pPr>
              <w:widowControl/>
              <w:jc w:val="right"/>
              <w:textAlignment w:val="center"/>
              <w:rPr>
                <w:rFonts w:asciiTheme="minorEastAsia" w:hAnsiTheme="minorEastAsia" w:cs="仿宋"/>
                <w:b/>
                <w:color w:val="000000"/>
                <w:kern w:val="0"/>
                <w:szCs w:val="21"/>
              </w:rPr>
            </w:pPr>
          </w:p>
        </w:tc>
        <w:tc>
          <w:tcPr>
            <w:tcW w:w="945" w:type="pct"/>
            <w:vAlign w:val="center"/>
          </w:tcPr>
          <w:p w:rsidR="0079445A" w:rsidRPr="000D7C94" w:rsidRDefault="004D1F42" w:rsidP="00BC64BF">
            <w:pPr>
              <w:widowControl/>
              <w:jc w:val="right"/>
              <w:textAlignment w:val="center"/>
              <w:rPr>
                <w:rFonts w:asciiTheme="minorEastAsia" w:hAnsiTheme="minorEastAsia" w:cs="仿宋"/>
                <w:b/>
                <w:color w:val="000000"/>
                <w:kern w:val="0"/>
                <w:szCs w:val="21"/>
              </w:rPr>
            </w:pPr>
            <w:r>
              <w:rPr>
                <w:rFonts w:asciiTheme="minorEastAsia" w:hAnsiTheme="minorEastAsia" w:cs="仿宋"/>
                <w:b/>
                <w:color w:val="000000"/>
                <w:kern w:val="0"/>
                <w:szCs w:val="21"/>
              </w:rPr>
              <w:fldChar w:fldCharType="begin"/>
            </w:r>
            <w:r w:rsidR="0079445A">
              <w:rPr>
                <w:rFonts w:asciiTheme="minorEastAsia" w:hAnsiTheme="minorEastAsia" w:cs="仿宋"/>
                <w:b/>
                <w:color w:val="000000"/>
                <w:kern w:val="0"/>
                <w:szCs w:val="21"/>
              </w:rPr>
              <w:instrText xml:space="preserve"> =SUM(ABOVE) \# "#,##0.00" </w:instrText>
            </w:r>
            <w:r>
              <w:rPr>
                <w:rFonts w:asciiTheme="minorEastAsia" w:hAnsiTheme="minorEastAsia" w:cs="仿宋"/>
                <w:b/>
                <w:color w:val="000000"/>
                <w:kern w:val="0"/>
                <w:szCs w:val="21"/>
              </w:rPr>
              <w:fldChar w:fldCharType="separate"/>
            </w:r>
            <w:r w:rsidR="0079445A">
              <w:rPr>
                <w:rFonts w:asciiTheme="minorEastAsia" w:hAnsiTheme="minorEastAsia" w:cs="仿宋"/>
                <w:b/>
                <w:noProof/>
                <w:color w:val="000000"/>
                <w:kern w:val="0"/>
                <w:szCs w:val="21"/>
              </w:rPr>
              <w:t>522,196.03</w:t>
            </w:r>
            <w:r>
              <w:rPr>
                <w:rFonts w:asciiTheme="minorEastAsia" w:hAnsiTheme="minorEastAsia" w:cs="仿宋"/>
                <w:b/>
                <w:color w:val="000000"/>
                <w:kern w:val="0"/>
                <w:szCs w:val="21"/>
              </w:rPr>
              <w:fldChar w:fldCharType="end"/>
            </w:r>
          </w:p>
        </w:tc>
      </w:tr>
    </w:tbl>
    <w:p w:rsidR="00A64FE5" w:rsidRPr="00A64FE5" w:rsidRDefault="00A64FE5" w:rsidP="00D54920">
      <w:pPr>
        <w:tabs>
          <w:tab w:val="left" w:leader="dot" w:pos="845"/>
        </w:tabs>
        <w:spacing w:before="120" w:line="360" w:lineRule="auto"/>
        <w:ind w:firstLineChars="199" w:firstLine="459"/>
        <w:rPr>
          <w:rFonts w:asciiTheme="minorEastAsia" w:hAnsiTheme="minorEastAsia" w:cs="仿宋"/>
          <w:b/>
          <w:color w:val="000000"/>
          <w:spacing w:val="10"/>
          <w:kern w:val="0"/>
          <w:szCs w:val="21"/>
        </w:rPr>
      </w:pPr>
      <w:r w:rsidRPr="00A64FE5">
        <w:rPr>
          <w:rFonts w:asciiTheme="minorEastAsia" w:hAnsiTheme="minorEastAsia" w:cs="仿宋" w:hint="eastAsia"/>
          <w:b/>
          <w:color w:val="000000"/>
          <w:spacing w:val="10"/>
          <w:kern w:val="0"/>
          <w:szCs w:val="21"/>
        </w:rPr>
        <w:t>应付款项明细如下</w:t>
      </w:r>
    </w:p>
    <w:tbl>
      <w:tblPr>
        <w:tblW w:w="5000" w:type="pct"/>
        <w:jc w:val="center"/>
        <w:tblBorders>
          <w:top w:val="single" w:sz="4" w:space="0" w:color="auto"/>
          <w:bottom w:val="single" w:sz="4" w:space="0" w:color="auto"/>
          <w:insideH w:val="dotted" w:sz="4" w:space="0" w:color="auto"/>
          <w:insideV w:val="dotted" w:sz="4" w:space="0" w:color="auto"/>
        </w:tblBorders>
        <w:tblLook w:val="0000"/>
      </w:tblPr>
      <w:tblGrid>
        <w:gridCol w:w="2280"/>
        <w:gridCol w:w="1657"/>
        <w:gridCol w:w="1416"/>
        <w:gridCol w:w="1558"/>
        <w:gridCol w:w="1611"/>
      </w:tblGrid>
      <w:tr w:rsidR="00A64FE5" w:rsidRPr="00A64FE5" w:rsidTr="00714685">
        <w:trPr>
          <w:trHeight w:val="397"/>
          <w:jc w:val="center"/>
        </w:trPr>
        <w:tc>
          <w:tcPr>
            <w:tcW w:w="1338" w:type="pct"/>
            <w:vAlign w:val="center"/>
          </w:tcPr>
          <w:p w:rsidR="00A64FE5" w:rsidRPr="0079445A" w:rsidRDefault="00A64FE5" w:rsidP="00A64FE5">
            <w:pPr>
              <w:adjustRightInd w:val="0"/>
              <w:snapToGrid w:val="0"/>
              <w:jc w:val="center"/>
              <w:rPr>
                <w:rFonts w:asciiTheme="minorEastAsia" w:hAnsiTheme="minorEastAsia"/>
                <w:color w:val="000000"/>
                <w:spacing w:val="10"/>
                <w:kern w:val="0"/>
                <w:szCs w:val="21"/>
              </w:rPr>
            </w:pPr>
            <w:r w:rsidRPr="0079445A">
              <w:rPr>
                <w:rFonts w:asciiTheme="minorEastAsia" w:hAnsiTheme="minorEastAsia" w:hint="eastAsia"/>
                <w:color w:val="000000"/>
                <w:spacing w:val="10"/>
                <w:kern w:val="0"/>
                <w:szCs w:val="21"/>
              </w:rPr>
              <w:t>名    称</w:t>
            </w:r>
          </w:p>
        </w:tc>
        <w:tc>
          <w:tcPr>
            <w:tcW w:w="972" w:type="pct"/>
            <w:vAlign w:val="center"/>
          </w:tcPr>
          <w:p w:rsidR="00A64FE5" w:rsidRPr="0079445A" w:rsidRDefault="00A64FE5" w:rsidP="00A64FE5">
            <w:pPr>
              <w:adjustRightInd w:val="0"/>
              <w:snapToGrid w:val="0"/>
              <w:jc w:val="center"/>
              <w:rPr>
                <w:rFonts w:asciiTheme="minorEastAsia" w:hAnsiTheme="minorEastAsia"/>
                <w:color w:val="000000"/>
                <w:spacing w:val="10"/>
                <w:kern w:val="0"/>
                <w:szCs w:val="21"/>
              </w:rPr>
            </w:pPr>
            <w:r w:rsidRPr="0079445A">
              <w:rPr>
                <w:rFonts w:asciiTheme="minorEastAsia" w:hAnsiTheme="minorEastAsia"/>
                <w:spacing w:val="10"/>
                <w:szCs w:val="21"/>
              </w:rPr>
              <w:t>期初数</w:t>
            </w:r>
            <w:r w:rsidRPr="0079445A">
              <w:rPr>
                <w:rFonts w:asciiTheme="minorEastAsia" w:hAnsiTheme="minorEastAsia" w:cs="仿宋" w:hint="eastAsia"/>
                <w:color w:val="000000"/>
                <w:kern w:val="0"/>
                <w:szCs w:val="21"/>
              </w:rPr>
              <w:t>（</w:t>
            </w:r>
            <w:r w:rsidR="00E73857" w:rsidRPr="0079445A">
              <w:rPr>
                <w:rFonts w:asciiTheme="minorEastAsia" w:hAnsiTheme="minorEastAsia" w:cs="仿宋" w:hint="eastAsia"/>
                <w:color w:val="000000"/>
                <w:kern w:val="0"/>
                <w:szCs w:val="21"/>
              </w:rPr>
              <w:t>2018年12月31日</w:t>
            </w:r>
            <w:r w:rsidRPr="0079445A">
              <w:rPr>
                <w:rFonts w:asciiTheme="minorEastAsia" w:hAnsiTheme="minorEastAsia" w:cs="仿宋" w:hint="eastAsia"/>
                <w:color w:val="000000"/>
                <w:kern w:val="0"/>
                <w:szCs w:val="21"/>
              </w:rPr>
              <w:t>）</w:t>
            </w:r>
          </w:p>
        </w:tc>
        <w:tc>
          <w:tcPr>
            <w:tcW w:w="831" w:type="pct"/>
            <w:vAlign w:val="center"/>
          </w:tcPr>
          <w:p w:rsidR="00A64FE5" w:rsidRPr="0079445A" w:rsidRDefault="00A64FE5" w:rsidP="00A64FE5">
            <w:pPr>
              <w:adjustRightInd w:val="0"/>
              <w:snapToGrid w:val="0"/>
              <w:jc w:val="center"/>
              <w:rPr>
                <w:rFonts w:asciiTheme="minorEastAsia" w:hAnsiTheme="minorEastAsia"/>
                <w:color w:val="000000"/>
                <w:spacing w:val="10"/>
                <w:kern w:val="0"/>
                <w:szCs w:val="21"/>
              </w:rPr>
            </w:pPr>
            <w:r w:rsidRPr="0079445A">
              <w:rPr>
                <w:rFonts w:asciiTheme="minorEastAsia" w:hAnsiTheme="minorEastAsia"/>
                <w:color w:val="000000"/>
                <w:spacing w:val="10"/>
                <w:kern w:val="0"/>
                <w:szCs w:val="21"/>
              </w:rPr>
              <w:t>本期增加</w:t>
            </w:r>
          </w:p>
        </w:tc>
        <w:tc>
          <w:tcPr>
            <w:tcW w:w="914" w:type="pct"/>
            <w:vAlign w:val="center"/>
          </w:tcPr>
          <w:p w:rsidR="00A64FE5" w:rsidRPr="0079445A" w:rsidRDefault="00A64FE5" w:rsidP="00A64FE5">
            <w:pPr>
              <w:adjustRightInd w:val="0"/>
              <w:snapToGrid w:val="0"/>
              <w:jc w:val="center"/>
              <w:rPr>
                <w:rFonts w:asciiTheme="minorEastAsia" w:hAnsiTheme="minorEastAsia"/>
                <w:color w:val="000000"/>
                <w:spacing w:val="10"/>
                <w:kern w:val="0"/>
                <w:szCs w:val="21"/>
              </w:rPr>
            </w:pPr>
            <w:r w:rsidRPr="0079445A">
              <w:rPr>
                <w:rFonts w:asciiTheme="minorEastAsia" w:hAnsiTheme="minorEastAsia"/>
                <w:color w:val="000000"/>
                <w:spacing w:val="10"/>
                <w:kern w:val="0"/>
                <w:szCs w:val="21"/>
              </w:rPr>
              <w:t>本期减少</w:t>
            </w:r>
          </w:p>
        </w:tc>
        <w:tc>
          <w:tcPr>
            <w:tcW w:w="945" w:type="pct"/>
            <w:vAlign w:val="center"/>
          </w:tcPr>
          <w:p w:rsidR="00A64FE5" w:rsidRPr="0079445A" w:rsidRDefault="00A64FE5" w:rsidP="00A64FE5">
            <w:pPr>
              <w:adjustRightInd w:val="0"/>
              <w:snapToGrid w:val="0"/>
              <w:jc w:val="center"/>
              <w:rPr>
                <w:rFonts w:asciiTheme="minorEastAsia" w:hAnsiTheme="minorEastAsia"/>
                <w:color w:val="000000"/>
                <w:spacing w:val="10"/>
                <w:kern w:val="0"/>
                <w:szCs w:val="21"/>
              </w:rPr>
            </w:pPr>
            <w:r w:rsidRPr="0079445A">
              <w:rPr>
                <w:rFonts w:asciiTheme="minorEastAsia" w:hAnsiTheme="minorEastAsia" w:hint="eastAsia"/>
                <w:spacing w:val="10"/>
                <w:szCs w:val="21"/>
              </w:rPr>
              <w:t>期末数（</w:t>
            </w:r>
            <w:r w:rsidR="00BF3457" w:rsidRPr="0079445A">
              <w:rPr>
                <w:rFonts w:asciiTheme="minorEastAsia" w:hAnsiTheme="minorEastAsia" w:hint="eastAsia"/>
                <w:spacing w:val="10"/>
                <w:szCs w:val="21"/>
              </w:rPr>
              <w:t>2019年02月28日</w:t>
            </w:r>
            <w:r w:rsidRPr="0079445A">
              <w:rPr>
                <w:rFonts w:asciiTheme="minorEastAsia" w:hAnsiTheme="minorEastAsia" w:hint="eastAsia"/>
                <w:spacing w:val="10"/>
                <w:szCs w:val="21"/>
              </w:rPr>
              <w:t>）</w:t>
            </w:r>
          </w:p>
        </w:tc>
      </w:tr>
      <w:tr w:rsidR="00714685" w:rsidRPr="00A64FE5" w:rsidTr="00714685">
        <w:trPr>
          <w:trHeight w:val="397"/>
          <w:jc w:val="center"/>
        </w:trPr>
        <w:tc>
          <w:tcPr>
            <w:tcW w:w="1338" w:type="pct"/>
          </w:tcPr>
          <w:p w:rsidR="00714685" w:rsidRPr="00481460" w:rsidRDefault="00714685" w:rsidP="00B306E3">
            <w:r w:rsidRPr="00481460">
              <w:rPr>
                <w:rFonts w:hint="eastAsia"/>
              </w:rPr>
              <w:t>未来知名（北京）教育科技有限公司</w:t>
            </w:r>
          </w:p>
        </w:tc>
        <w:tc>
          <w:tcPr>
            <w:tcW w:w="972" w:type="pct"/>
            <w:vAlign w:val="center"/>
          </w:tcPr>
          <w:p w:rsidR="00714685" w:rsidRPr="00714685" w:rsidRDefault="00714685" w:rsidP="00714685">
            <w:pPr>
              <w:jc w:val="right"/>
              <w:rPr>
                <w:rFonts w:asciiTheme="minorEastAsia" w:hAnsiTheme="minorEastAsia"/>
                <w:color w:val="000000"/>
                <w:szCs w:val="21"/>
              </w:rPr>
            </w:pPr>
            <w:r w:rsidRPr="00714685">
              <w:rPr>
                <w:rFonts w:asciiTheme="minorEastAsia" w:hAnsiTheme="minorEastAsia"/>
                <w:color w:val="000000"/>
                <w:szCs w:val="21"/>
              </w:rPr>
              <w:t>88,439.76</w:t>
            </w:r>
          </w:p>
        </w:tc>
        <w:tc>
          <w:tcPr>
            <w:tcW w:w="831" w:type="pct"/>
            <w:vAlign w:val="center"/>
          </w:tcPr>
          <w:p w:rsidR="00714685" w:rsidRPr="00A64FE5" w:rsidRDefault="00714685" w:rsidP="00A64FE5">
            <w:pPr>
              <w:jc w:val="right"/>
              <w:rPr>
                <w:rFonts w:asciiTheme="minorEastAsia" w:hAnsiTheme="minorEastAsia"/>
                <w:color w:val="000000"/>
                <w:szCs w:val="21"/>
              </w:rPr>
            </w:pPr>
          </w:p>
        </w:tc>
        <w:tc>
          <w:tcPr>
            <w:tcW w:w="914" w:type="pct"/>
            <w:vAlign w:val="center"/>
          </w:tcPr>
          <w:p w:rsidR="00714685" w:rsidRPr="00A64FE5" w:rsidRDefault="00714685" w:rsidP="00A64FE5">
            <w:pPr>
              <w:jc w:val="right"/>
              <w:rPr>
                <w:rFonts w:asciiTheme="minorEastAsia" w:hAnsiTheme="minorEastAsia"/>
                <w:color w:val="000000"/>
                <w:szCs w:val="21"/>
              </w:rPr>
            </w:pPr>
          </w:p>
        </w:tc>
        <w:tc>
          <w:tcPr>
            <w:tcW w:w="945" w:type="pct"/>
            <w:vAlign w:val="center"/>
          </w:tcPr>
          <w:p w:rsidR="00714685" w:rsidRPr="00714685" w:rsidRDefault="00714685" w:rsidP="006D7CB2">
            <w:pPr>
              <w:jc w:val="right"/>
              <w:rPr>
                <w:rFonts w:asciiTheme="minorEastAsia" w:hAnsiTheme="minorEastAsia"/>
                <w:color w:val="000000"/>
                <w:szCs w:val="21"/>
              </w:rPr>
            </w:pPr>
            <w:r w:rsidRPr="00714685">
              <w:rPr>
                <w:rFonts w:asciiTheme="minorEastAsia" w:hAnsiTheme="minorEastAsia"/>
                <w:color w:val="000000"/>
                <w:szCs w:val="21"/>
              </w:rPr>
              <w:t>88,439.76</w:t>
            </w:r>
          </w:p>
        </w:tc>
      </w:tr>
      <w:tr w:rsidR="00714685" w:rsidRPr="00A64FE5" w:rsidTr="00714685">
        <w:trPr>
          <w:trHeight w:val="397"/>
          <w:jc w:val="center"/>
        </w:trPr>
        <w:tc>
          <w:tcPr>
            <w:tcW w:w="1338" w:type="pct"/>
          </w:tcPr>
          <w:p w:rsidR="00714685" w:rsidRPr="00481460" w:rsidRDefault="00714685" w:rsidP="00B306E3">
            <w:r w:rsidRPr="00481460">
              <w:rPr>
                <w:rFonts w:hint="eastAsia"/>
              </w:rPr>
              <w:t>社会保险</w:t>
            </w:r>
          </w:p>
        </w:tc>
        <w:tc>
          <w:tcPr>
            <w:tcW w:w="972" w:type="pct"/>
            <w:vAlign w:val="center"/>
          </w:tcPr>
          <w:p w:rsidR="00714685" w:rsidRPr="00714685" w:rsidRDefault="00714685" w:rsidP="00714685">
            <w:pPr>
              <w:jc w:val="right"/>
              <w:rPr>
                <w:rFonts w:asciiTheme="minorEastAsia" w:hAnsiTheme="minorEastAsia"/>
                <w:color w:val="000000"/>
                <w:szCs w:val="21"/>
              </w:rPr>
            </w:pPr>
            <w:r w:rsidRPr="00714685">
              <w:rPr>
                <w:rFonts w:asciiTheme="minorEastAsia" w:hAnsiTheme="minorEastAsia"/>
                <w:color w:val="000000"/>
                <w:szCs w:val="21"/>
              </w:rPr>
              <w:t>8,157.52</w:t>
            </w:r>
          </w:p>
        </w:tc>
        <w:tc>
          <w:tcPr>
            <w:tcW w:w="831" w:type="pct"/>
            <w:vAlign w:val="center"/>
          </w:tcPr>
          <w:p w:rsidR="00714685" w:rsidRPr="00A64FE5" w:rsidRDefault="00714685" w:rsidP="00A64FE5">
            <w:pPr>
              <w:jc w:val="right"/>
              <w:rPr>
                <w:rFonts w:asciiTheme="minorEastAsia" w:hAnsiTheme="minorEastAsia"/>
                <w:color w:val="000000"/>
                <w:szCs w:val="21"/>
              </w:rPr>
            </w:pPr>
          </w:p>
        </w:tc>
        <w:tc>
          <w:tcPr>
            <w:tcW w:w="914" w:type="pct"/>
            <w:vAlign w:val="center"/>
          </w:tcPr>
          <w:p w:rsidR="00714685" w:rsidRPr="00A64FE5" w:rsidRDefault="00714685" w:rsidP="00A64FE5">
            <w:pPr>
              <w:jc w:val="right"/>
              <w:rPr>
                <w:rFonts w:asciiTheme="minorEastAsia" w:hAnsiTheme="minorEastAsia"/>
                <w:color w:val="000000"/>
                <w:szCs w:val="21"/>
              </w:rPr>
            </w:pPr>
          </w:p>
        </w:tc>
        <w:tc>
          <w:tcPr>
            <w:tcW w:w="945" w:type="pct"/>
            <w:vAlign w:val="center"/>
          </w:tcPr>
          <w:p w:rsidR="00714685" w:rsidRPr="00714685" w:rsidRDefault="00714685" w:rsidP="006D7CB2">
            <w:pPr>
              <w:jc w:val="right"/>
              <w:rPr>
                <w:rFonts w:asciiTheme="minorEastAsia" w:hAnsiTheme="minorEastAsia"/>
                <w:color w:val="000000"/>
                <w:szCs w:val="21"/>
              </w:rPr>
            </w:pPr>
            <w:r w:rsidRPr="00714685">
              <w:rPr>
                <w:rFonts w:asciiTheme="minorEastAsia" w:hAnsiTheme="minorEastAsia"/>
                <w:color w:val="000000"/>
                <w:szCs w:val="21"/>
              </w:rPr>
              <w:t>8,157.52</w:t>
            </w:r>
          </w:p>
        </w:tc>
      </w:tr>
      <w:tr w:rsidR="00714685" w:rsidRPr="00A64FE5" w:rsidTr="00714685">
        <w:trPr>
          <w:trHeight w:val="397"/>
          <w:jc w:val="center"/>
        </w:trPr>
        <w:tc>
          <w:tcPr>
            <w:tcW w:w="1338" w:type="pct"/>
          </w:tcPr>
          <w:p w:rsidR="00714685" w:rsidRDefault="00714685" w:rsidP="00B306E3">
            <w:r w:rsidRPr="00481460">
              <w:rPr>
                <w:rFonts w:hint="eastAsia"/>
              </w:rPr>
              <w:lastRenderedPageBreak/>
              <w:t>赠与亚洲（美国）北京代表处</w:t>
            </w:r>
          </w:p>
        </w:tc>
        <w:tc>
          <w:tcPr>
            <w:tcW w:w="972" w:type="pct"/>
            <w:vAlign w:val="center"/>
          </w:tcPr>
          <w:p w:rsidR="00714685" w:rsidRPr="00714685" w:rsidRDefault="00714685" w:rsidP="00714685">
            <w:pPr>
              <w:jc w:val="right"/>
              <w:rPr>
                <w:rFonts w:asciiTheme="minorEastAsia" w:hAnsiTheme="minorEastAsia"/>
                <w:color w:val="000000"/>
                <w:szCs w:val="21"/>
              </w:rPr>
            </w:pPr>
            <w:r w:rsidRPr="00714685">
              <w:rPr>
                <w:rFonts w:asciiTheme="minorEastAsia" w:hAnsiTheme="minorEastAsia"/>
                <w:color w:val="000000"/>
                <w:szCs w:val="21"/>
              </w:rPr>
              <w:t>425,598.75</w:t>
            </w:r>
          </w:p>
        </w:tc>
        <w:tc>
          <w:tcPr>
            <w:tcW w:w="831" w:type="pct"/>
            <w:vAlign w:val="center"/>
          </w:tcPr>
          <w:p w:rsidR="00714685" w:rsidRPr="00A64FE5" w:rsidRDefault="00714685" w:rsidP="00A64FE5">
            <w:pPr>
              <w:jc w:val="right"/>
              <w:rPr>
                <w:rFonts w:asciiTheme="minorEastAsia" w:hAnsiTheme="minorEastAsia"/>
                <w:color w:val="000000"/>
                <w:szCs w:val="21"/>
              </w:rPr>
            </w:pPr>
          </w:p>
        </w:tc>
        <w:tc>
          <w:tcPr>
            <w:tcW w:w="914" w:type="pct"/>
            <w:vAlign w:val="center"/>
          </w:tcPr>
          <w:p w:rsidR="00714685" w:rsidRPr="00A64FE5" w:rsidRDefault="00714685" w:rsidP="00A64FE5">
            <w:pPr>
              <w:jc w:val="right"/>
              <w:rPr>
                <w:rFonts w:asciiTheme="minorEastAsia" w:hAnsiTheme="minorEastAsia"/>
                <w:color w:val="000000"/>
                <w:szCs w:val="21"/>
              </w:rPr>
            </w:pPr>
          </w:p>
        </w:tc>
        <w:tc>
          <w:tcPr>
            <w:tcW w:w="945" w:type="pct"/>
            <w:vAlign w:val="center"/>
          </w:tcPr>
          <w:p w:rsidR="00714685" w:rsidRPr="00714685" w:rsidRDefault="00714685" w:rsidP="006D7CB2">
            <w:pPr>
              <w:jc w:val="right"/>
              <w:rPr>
                <w:rFonts w:asciiTheme="minorEastAsia" w:hAnsiTheme="minorEastAsia"/>
                <w:color w:val="000000"/>
                <w:szCs w:val="21"/>
              </w:rPr>
            </w:pPr>
            <w:r w:rsidRPr="00714685">
              <w:rPr>
                <w:rFonts w:asciiTheme="minorEastAsia" w:hAnsiTheme="minorEastAsia"/>
                <w:color w:val="000000"/>
                <w:szCs w:val="21"/>
              </w:rPr>
              <w:t>425,598.75</w:t>
            </w:r>
          </w:p>
        </w:tc>
      </w:tr>
      <w:tr w:rsidR="00714685" w:rsidRPr="00A64FE5" w:rsidTr="00714685">
        <w:trPr>
          <w:trHeight w:val="397"/>
          <w:jc w:val="center"/>
        </w:trPr>
        <w:tc>
          <w:tcPr>
            <w:tcW w:w="1338" w:type="pct"/>
            <w:vAlign w:val="center"/>
          </w:tcPr>
          <w:p w:rsidR="00714685" w:rsidRPr="00A64FE5" w:rsidRDefault="00714685" w:rsidP="00A64FE5">
            <w:pPr>
              <w:adjustRightInd w:val="0"/>
              <w:snapToGrid w:val="0"/>
              <w:jc w:val="center"/>
              <w:rPr>
                <w:rFonts w:asciiTheme="minorEastAsia" w:hAnsiTheme="minorEastAsia"/>
                <w:b/>
                <w:spacing w:val="10"/>
                <w:szCs w:val="21"/>
              </w:rPr>
            </w:pPr>
            <w:r w:rsidRPr="00A64FE5">
              <w:rPr>
                <w:rFonts w:asciiTheme="minorEastAsia" w:hAnsiTheme="minorEastAsia"/>
                <w:b/>
                <w:spacing w:val="10"/>
                <w:szCs w:val="21"/>
              </w:rPr>
              <w:t>合 计</w:t>
            </w:r>
          </w:p>
        </w:tc>
        <w:tc>
          <w:tcPr>
            <w:tcW w:w="972" w:type="pct"/>
            <w:vAlign w:val="center"/>
          </w:tcPr>
          <w:p w:rsidR="00714685" w:rsidRPr="00CD00C3" w:rsidRDefault="004D1F42" w:rsidP="00CD00C3">
            <w:pPr>
              <w:jc w:val="right"/>
              <w:rPr>
                <w:rFonts w:asciiTheme="minorEastAsia" w:hAnsiTheme="minorEastAsia"/>
                <w:b/>
                <w:color w:val="000000"/>
                <w:szCs w:val="21"/>
              </w:rPr>
            </w:pPr>
            <w:r>
              <w:rPr>
                <w:rFonts w:asciiTheme="minorEastAsia" w:hAnsiTheme="minorEastAsia"/>
                <w:b/>
                <w:color w:val="000000"/>
                <w:szCs w:val="21"/>
              </w:rPr>
              <w:fldChar w:fldCharType="begin"/>
            </w:r>
            <w:r w:rsidR="00714685">
              <w:rPr>
                <w:rFonts w:asciiTheme="minorEastAsia" w:hAnsiTheme="minorEastAsia"/>
                <w:b/>
                <w:color w:val="000000"/>
                <w:szCs w:val="21"/>
              </w:rPr>
              <w:instrText xml:space="preserve"> =SUM(ABOVE) \# "#,##0.00" </w:instrText>
            </w:r>
            <w:r>
              <w:rPr>
                <w:rFonts w:asciiTheme="minorEastAsia" w:hAnsiTheme="minorEastAsia"/>
                <w:b/>
                <w:color w:val="000000"/>
                <w:szCs w:val="21"/>
              </w:rPr>
              <w:fldChar w:fldCharType="separate"/>
            </w:r>
            <w:r w:rsidR="00714685">
              <w:rPr>
                <w:rFonts w:asciiTheme="minorEastAsia" w:hAnsiTheme="minorEastAsia"/>
                <w:b/>
                <w:noProof/>
                <w:color w:val="000000"/>
                <w:szCs w:val="21"/>
              </w:rPr>
              <w:t>522,196.03</w:t>
            </w:r>
            <w:r>
              <w:rPr>
                <w:rFonts w:asciiTheme="minorEastAsia" w:hAnsiTheme="minorEastAsia"/>
                <w:b/>
                <w:color w:val="000000"/>
                <w:szCs w:val="21"/>
              </w:rPr>
              <w:fldChar w:fldCharType="end"/>
            </w:r>
          </w:p>
        </w:tc>
        <w:tc>
          <w:tcPr>
            <w:tcW w:w="831" w:type="pct"/>
            <w:vAlign w:val="center"/>
          </w:tcPr>
          <w:p w:rsidR="00714685" w:rsidRPr="00CD00C3" w:rsidRDefault="00714685" w:rsidP="00CD00C3">
            <w:pPr>
              <w:jc w:val="right"/>
              <w:rPr>
                <w:rFonts w:asciiTheme="minorEastAsia" w:hAnsiTheme="minorEastAsia"/>
                <w:b/>
                <w:color w:val="000000"/>
                <w:szCs w:val="21"/>
              </w:rPr>
            </w:pPr>
          </w:p>
        </w:tc>
        <w:tc>
          <w:tcPr>
            <w:tcW w:w="914" w:type="pct"/>
            <w:vAlign w:val="center"/>
          </w:tcPr>
          <w:p w:rsidR="00714685" w:rsidRPr="00CD00C3" w:rsidRDefault="00714685" w:rsidP="00CD00C3">
            <w:pPr>
              <w:jc w:val="right"/>
              <w:rPr>
                <w:rFonts w:asciiTheme="minorEastAsia" w:hAnsiTheme="minorEastAsia"/>
                <w:b/>
                <w:color w:val="000000"/>
                <w:szCs w:val="21"/>
              </w:rPr>
            </w:pPr>
          </w:p>
        </w:tc>
        <w:tc>
          <w:tcPr>
            <w:tcW w:w="945" w:type="pct"/>
            <w:vAlign w:val="center"/>
          </w:tcPr>
          <w:p w:rsidR="00714685" w:rsidRPr="00CD00C3" w:rsidRDefault="004D1F42" w:rsidP="006D7CB2">
            <w:pPr>
              <w:jc w:val="right"/>
              <w:rPr>
                <w:rFonts w:asciiTheme="minorEastAsia" w:hAnsiTheme="minorEastAsia"/>
                <w:b/>
                <w:color w:val="000000"/>
                <w:szCs w:val="21"/>
              </w:rPr>
            </w:pPr>
            <w:r>
              <w:rPr>
                <w:rFonts w:asciiTheme="minorEastAsia" w:hAnsiTheme="minorEastAsia"/>
                <w:b/>
                <w:color w:val="000000"/>
                <w:szCs w:val="21"/>
              </w:rPr>
              <w:fldChar w:fldCharType="begin"/>
            </w:r>
            <w:r w:rsidR="00714685">
              <w:rPr>
                <w:rFonts w:asciiTheme="minorEastAsia" w:hAnsiTheme="minorEastAsia"/>
                <w:b/>
                <w:color w:val="000000"/>
                <w:szCs w:val="21"/>
              </w:rPr>
              <w:instrText xml:space="preserve"> =SUM(ABOVE) \# "#,##0.00" </w:instrText>
            </w:r>
            <w:r>
              <w:rPr>
                <w:rFonts w:asciiTheme="minorEastAsia" w:hAnsiTheme="minorEastAsia"/>
                <w:b/>
                <w:color w:val="000000"/>
                <w:szCs w:val="21"/>
              </w:rPr>
              <w:fldChar w:fldCharType="separate"/>
            </w:r>
            <w:r w:rsidR="00714685">
              <w:rPr>
                <w:rFonts w:asciiTheme="minorEastAsia" w:hAnsiTheme="minorEastAsia"/>
                <w:b/>
                <w:noProof/>
                <w:color w:val="000000"/>
                <w:szCs w:val="21"/>
              </w:rPr>
              <w:t>522,196.03</w:t>
            </w:r>
            <w:r>
              <w:rPr>
                <w:rFonts w:asciiTheme="minorEastAsia" w:hAnsiTheme="minorEastAsia"/>
                <w:b/>
                <w:color w:val="000000"/>
                <w:szCs w:val="21"/>
              </w:rPr>
              <w:fldChar w:fldCharType="end"/>
            </w:r>
          </w:p>
        </w:tc>
      </w:tr>
    </w:tbl>
    <w:p w:rsidR="00A64FE5" w:rsidRPr="00A64FE5" w:rsidRDefault="0079445A" w:rsidP="00A64FE5">
      <w:pPr>
        <w:tabs>
          <w:tab w:val="left" w:leader="dot" w:pos="845"/>
        </w:tabs>
        <w:spacing w:before="120" w:line="360" w:lineRule="auto"/>
        <w:ind w:firstLineChars="147" w:firstLine="339"/>
        <w:rPr>
          <w:rFonts w:asciiTheme="minorEastAsia" w:hAnsiTheme="minorEastAsia" w:cs="仿宋"/>
          <w:b/>
          <w:color w:val="000000"/>
          <w:spacing w:val="10"/>
          <w:kern w:val="0"/>
          <w:szCs w:val="21"/>
        </w:rPr>
      </w:pPr>
      <w:r>
        <w:rPr>
          <w:rFonts w:asciiTheme="minorEastAsia" w:hAnsiTheme="minorEastAsia" w:cs="仿宋" w:hint="eastAsia"/>
          <w:b/>
          <w:color w:val="000000"/>
          <w:spacing w:val="10"/>
          <w:kern w:val="0"/>
          <w:szCs w:val="21"/>
        </w:rPr>
        <w:t>4</w:t>
      </w:r>
      <w:r w:rsidR="00A64FE5" w:rsidRPr="00C54A9B">
        <w:rPr>
          <w:rFonts w:asciiTheme="minorEastAsia" w:hAnsiTheme="minorEastAsia" w:cs="仿宋" w:hint="eastAsia"/>
          <w:b/>
          <w:color w:val="000000"/>
          <w:spacing w:val="10"/>
          <w:kern w:val="0"/>
          <w:szCs w:val="21"/>
        </w:rPr>
        <w:t>、应交税金</w:t>
      </w:r>
    </w:p>
    <w:tbl>
      <w:tblPr>
        <w:tblW w:w="5000" w:type="pct"/>
        <w:jc w:val="center"/>
        <w:tblBorders>
          <w:top w:val="single" w:sz="4" w:space="0" w:color="auto"/>
          <w:bottom w:val="single" w:sz="4" w:space="0" w:color="auto"/>
          <w:insideH w:val="dotted" w:sz="4" w:space="0" w:color="auto"/>
          <w:insideV w:val="dotted" w:sz="4" w:space="0" w:color="auto"/>
        </w:tblBorders>
        <w:tblLook w:val="00A0"/>
      </w:tblPr>
      <w:tblGrid>
        <w:gridCol w:w="2092"/>
        <w:gridCol w:w="2691"/>
        <w:gridCol w:w="2691"/>
        <w:gridCol w:w="1048"/>
      </w:tblGrid>
      <w:tr w:rsidR="00A64FE5" w:rsidRPr="00A64FE5" w:rsidTr="00CD00C3">
        <w:trPr>
          <w:trHeight w:val="340"/>
          <w:tblHeader/>
          <w:jc w:val="center"/>
        </w:trPr>
        <w:tc>
          <w:tcPr>
            <w:tcW w:w="1227" w:type="pct"/>
            <w:vAlign w:val="center"/>
          </w:tcPr>
          <w:p w:rsidR="00A64FE5" w:rsidRPr="0079445A" w:rsidRDefault="00A64FE5" w:rsidP="00A64FE5">
            <w:pPr>
              <w:adjustRightInd w:val="0"/>
              <w:snapToGrid w:val="0"/>
              <w:jc w:val="center"/>
              <w:rPr>
                <w:rFonts w:asciiTheme="minorEastAsia" w:hAnsiTheme="minorEastAsia"/>
                <w:color w:val="000000"/>
                <w:spacing w:val="10"/>
                <w:kern w:val="0"/>
                <w:szCs w:val="21"/>
              </w:rPr>
            </w:pPr>
            <w:r w:rsidRPr="0079445A">
              <w:rPr>
                <w:rFonts w:asciiTheme="minorEastAsia" w:hAnsiTheme="minorEastAsia" w:hint="eastAsia"/>
                <w:color w:val="000000"/>
                <w:spacing w:val="10"/>
                <w:kern w:val="0"/>
                <w:szCs w:val="21"/>
              </w:rPr>
              <w:t>税</w:t>
            </w:r>
            <w:r w:rsidRPr="0079445A">
              <w:rPr>
                <w:rFonts w:asciiTheme="minorEastAsia" w:hAnsiTheme="minorEastAsia"/>
                <w:color w:val="000000"/>
                <w:spacing w:val="10"/>
                <w:kern w:val="0"/>
                <w:szCs w:val="21"/>
              </w:rPr>
              <w:t xml:space="preserve">    </w:t>
            </w:r>
            <w:r w:rsidRPr="0079445A">
              <w:rPr>
                <w:rFonts w:asciiTheme="minorEastAsia" w:hAnsiTheme="minorEastAsia" w:hint="eastAsia"/>
                <w:color w:val="000000"/>
                <w:spacing w:val="10"/>
                <w:kern w:val="0"/>
                <w:szCs w:val="21"/>
              </w:rPr>
              <w:t>种</w:t>
            </w:r>
          </w:p>
        </w:tc>
        <w:tc>
          <w:tcPr>
            <w:tcW w:w="1579" w:type="pct"/>
            <w:vAlign w:val="center"/>
          </w:tcPr>
          <w:p w:rsidR="00A64FE5" w:rsidRPr="0079445A" w:rsidRDefault="00A64FE5" w:rsidP="00A64FE5">
            <w:pPr>
              <w:adjustRightInd w:val="0"/>
              <w:snapToGrid w:val="0"/>
              <w:jc w:val="center"/>
              <w:rPr>
                <w:rFonts w:asciiTheme="minorEastAsia" w:hAnsiTheme="minorEastAsia"/>
                <w:spacing w:val="10"/>
                <w:szCs w:val="21"/>
              </w:rPr>
            </w:pPr>
            <w:r w:rsidRPr="0079445A">
              <w:rPr>
                <w:rFonts w:asciiTheme="minorEastAsia" w:hAnsiTheme="minorEastAsia"/>
                <w:spacing w:val="10"/>
                <w:szCs w:val="21"/>
              </w:rPr>
              <w:t>期初数</w:t>
            </w:r>
          </w:p>
          <w:p w:rsidR="00A64FE5" w:rsidRPr="0079445A" w:rsidRDefault="00A64FE5" w:rsidP="00A64FE5">
            <w:pPr>
              <w:adjustRightInd w:val="0"/>
              <w:snapToGrid w:val="0"/>
              <w:jc w:val="center"/>
              <w:rPr>
                <w:rFonts w:asciiTheme="minorEastAsia" w:hAnsiTheme="minorEastAsia"/>
                <w:spacing w:val="10"/>
                <w:szCs w:val="21"/>
              </w:rPr>
            </w:pPr>
            <w:r w:rsidRPr="0079445A">
              <w:rPr>
                <w:rFonts w:asciiTheme="minorEastAsia" w:hAnsiTheme="minorEastAsia" w:hint="eastAsia"/>
                <w:spacing w:val="10"/>
                <w:szCs w:val="21"/>
              </w:rPr>
              <w:t>（</w:t>
            </w:r>
            <w:r w:rsidR="00E73857" w:rsidRPr="0079445A">
              <w:rPr>
                <w:rFonts w:asciiTheme="minorEastAsia" w:hAnsiTheme="minorEastAsia" w:hint="eastAsia"/>
                <w:spacing w:val="10"/>
                <w:szCs w:val="21"/>
              </w:rPr>
              <w:t>2018年12月31日</w:t>
            </w:r>
            <w:r w:rsidRPr="0079445A">
              <w:rPr>
                <w:rFonts w:asciiTheme="minorEastAsia" w:hAnsiTheme="minorEastAsia" w:hint="eastAsia"/>
                <w:spacing w:val="10"/>
                <w:szCs w:val="21"/>
              </w:rPr>
              <w:t>）</w:t>
            </w:r>
          </w:p>
        </w:tc>
        <w:tc>
          <w:tcPr>
            <w:tcW w:w="1579" w:type="pct"/>
            <w:vAlign w:val="center"/>
          </w:tcPr>
          <w:p w:rsidR="00A64FE5" w:rsidRPr="0079445A" w:rsidRDefault="00A64FE5" w:rsidP="00A64FE5">
            <w:pPr>
              <w:adjustRightInd w:val="0"/>
              <w:snapToGrid w:val="0"/>
              <w:jc w:val="center"/>
              <w:rPr>
                <w:rFonts w:asciiTheme="minorEastAsia" w:hAnsiTheme="minorEastAsia"/>
                <w:spacing w:val="10"/>
                <w:szCs w:val="21"/>
              </w:rPr>
            </w:pPr>
            <w:r w:rsidRPr="0079445A">
              <w:rPr>
                <w:rFonts w:asciiTheme="minorEastAsia" w:hAnsiTheme="minorEastAsia"/>
                <w:spacing w:val="10"/>
                <w:szCs w:val="21"/>
              </w:rPr>
              <w:t>期末数</w:t>
            </w:r>
          </w:p>
          <w:p w:rsidR="00A64FE5" w:rsidRPr="0079445A" w:rsidRDefault="00A64FE5" w:rsidP="00A64FE5">
            <w:pPr>
              <w:adjustRightInd w:val="0"/>
              <w:snapToGrid w:val="0"/>
              <w:jc w:val="center"/>
              <w:rPr>
                <w:rFonts w:asciiTheme="minorEastAsia" w:hAnsiTheme="minorEastAsia"/>
                <w:spacing w:val="10"/>
                <w:szCs w:val="21"/>
              </w:rPr>
            </w:pPr>
            <w:r w:rsidRPr="0079445A">
              <w:rPr>
                <w:rFonts w:asciiTheme="minorEastAsia" w:hAnsiTheme="minorEastAsia" w:hint="eastAsia"/>
                <w:spacing w:val="10"/>
                <w:szCs w:val="21"/>
              </w:rPr>
              <w:t>（</w:t>
            </w:r>
            <w:r w:rsidR="00BF3457" w:rsidRPr="0079445A">
              <w:rPr>
                <w:rFonts w:asciiTheme="minorEastAsia" w:hAnsiTheme="minorEastAsia" w:hint="eastAsia"/>
                <w:spacing w:val="10"/>
                <w:szCs w:val="21"/>
              </w:rPr>
              <w:t>2019年02月28日</w:t>
            </w:r>
            <w:r w:rsidRPr="0079445A">
              <w:rPr>
                <w:rFonts w:asciiTheme="minorEastAsia" w:hAnsiTheme="minorEastAsia" w:hint="eastAsia"/>
                <w:spacing w:val="10"/>
                <w:szCs w:val="21"/>
              </w:rPr>
              <w:t>）</w:t>
            </w:r>
          </w:p>
        </w:tc>
        <w:tc>
          <w:tcPr>
            <w:tcW w:w="615" w:type="pct"/>
            <w:vAlign w:val="center"/>
          </w:tcPr>
          <w:p w:rsidR="00A64FE5" w:rsidRPr="0079445A" w:rsidRDefault="00A64FE5" w:rsidP="00A64FE5">
            <w:pPr>
              <w:adjustRightInd w:val="0"/>
              <w:snapToGrid w:val="0"/>
              <w:jc w:val="center"/>
              <w:rPr>
                <w:rFonts w:asciiTheme="minorEastAsia" w:hAnsiTheme="minorEastAsia"/>
                <w:color w:val="000000"/>
                <w:spacing w:val="10"/>
                <w:kern w:val="0"/>
                <w:szCs w:val="21"/>
              </w:rPr>
            </w:pPr>
            <w:r w:rsidRPr="0079445A">
              <w:rPr>
                <w:rFonts w:asciiTheme="minorEastAsia" w:hAnsiTheme="minorEastAsia" w:hint="eastAsia"/>
                <w:color w:val="000000"/>
                <w:spacing w:val="10"/>
                <w:kern w:val="0"/>
                <w:szCs w:val="21"/>
              </w:rPr>
              <w:t>备</w:t>
            </w:r>
            <w:r w:rsidRPr="0079445A">
              <w:rPr>
                <w:rFonts w:asciiTheme="minorEastAsia" w:hAnsiTheme="minorEastAsia"/>
                <w:color w:val="000000"/>
                <w:spacing w:val="10"/>
                <w:kern w:val="0"/>
                <w:szCs w:val="21"/>
              </w:rPr>
              <w:t xml:space="preserve">  </w:t>
            </w:r>
            <w:r w:rsidRPr="0079445A">
              <w:rPr>
                <w:rFonts w:asciiTheme="minorEastAsia" w:hAnsiTheme="minorEastAsia" w:hint="eastAsia"/>
                <w:color w:val="000000"/>
                <w:spacing w:val="10"/>
                <w:kern w:val="0"/>
                <w:szCs w:val="21"/>
              </w:rPr>
              <w:t>注</w:t>
            </w:r>
          </w:p>
        </w:tc>
      </w:tr>
      <w:tr w:rsidR="00A64FE5" w:rsidRPr="00A64FE5" w:rsidTr="00CD00C3">
        <w:trPr>
          <w:trHeight w:val="340"/>
          <w:jc w:val="center"/>
        </w:trPr>
        <w:tc>
          <w:tcPr>
            <w:tcW w:w="1227" w:type="pct"/>
            <w:vAlign w:val="center"/>
          </w:tcPr>
          <w:p w:rsidR="00A64FE5" w:rsidRPr="00A64FE5" w:rsidRDefault="00A64FE5" w:rsidP="00A64FE5">
            <w:pPr>
              <w:adjustRightInd w:val="0"/>
              <w:snapToGrid w:val="0"/>
              <w:rPr>
                <w:rFonts w:asciiTheme="minorEastAsia" w:hAnsiTheme="minorEastAsia"/>
                <w:spacing w:val="10"/>
                <w:szCs w:val="21"/>
              </w:rPr>
            </w:pPr>
            <w:r w:rsidRPr="00A64FE5">
              <w:rPr>
                <w:rFonts w:asciiTheme="minorEastAsia" w:hAnsiTheme="minorEastAsia" w:hint="eastAsia"/>
                <w:spacing w:val="10"/>
                <w:szCs w:val="21"/>
              </w:rPr>
              <w:t>应交个人所得税</w:t>
            </w:r>
          </w:p>
        </w:tc>
        <w:tc>
          <w:tcPr>
            <w:tcW w:w="1579" w:type="pct"/>
            <w:vAlign w:val="center"/>
          </w:tcPr>
          <w:p w:rsidR="00A64FE5" w:rsidRPr="00A64FE5" w:rsidRDefault="00A64FE5" w:rsidP="00A64FE5">
            <w:pPr>
              <w:jc w:val="right"/>
              <w:rPr>
                <w:rFonts w:asciiTheme="minorEastAsia" w:hAnsiTheme="minorEastAsia"/>
                <w:color w:val="000000"/>
                <w:szCs w:val="21"/>
              </w:rPr>
            </w:pPr>
          </w:p>
        </w:tc>
        <w:tc>
          <w:tcPr>
            <w:tcW w:w="1579" w:type="pct"/>
            <w:vAlign w:val="center"/>
          </w:tcPr>
          <w:p w:rsidR="00A64FE5" w:rsidRPr="00A64FE5" w:rsidRDefault="0079445A" w:rsidP="00A64FE5">
            <w:pPr>
              <w:jc w:val="right"/>
              <w:rPr>
                <w:rFonts w:asciiTheme="minorEastAsia" w:hAnsiTheme="minorEastAsia"/>
                <w:color w:val="000000"/>
                <w:szCs w:val="21"/>
              </w:rPr>
            </w:pPr>
            <w:r w:rsidRPr="0079445A">
              <w:rPr>
                <w:rFonts w:asciiTheme="minorEastAsia" w:hAnsiTheme="minorEastAsia"/>
                <w:color w:val="000000"/>
                <w:szCs w:val="21"/>
              </w:rPr>
              <w:t>30.00</w:t>
            </w:r>
          </w:p>
        </w:tc>
        <w:tc>
          <w:tcPr>
            <w:tcW w:w="615" w:type="pct"/>
            <w:vAlign w:val="center"/>
          </w:tcPr>
          <w:p w:rsidR="00A64FE5" w:rsidRPr="00A64FE5" w:rsidRDefault="00A64FE5" w:rsidP="00A64FE5">
            <w:pPr>
              <w:snapToGrid w:val="0"/>
              <w:spacing w:line="360" w:lineRule="atLeast"/>
              <w:rPr>
                <w:rFonts w:asciiTheme="minorEastAsia" w:hAnsiTheme="minorEastAsia"/>
                <w:szCs w:val="21"/>
              </w:rPr>
            </w:pPr>
          </w:p>
        </w:tc>
      </w:tr>
      <w:tr w:rsidR="00A64FE5" w:rsidRPr="00A64FE5" w:rsidTr="00CD00C3">
        <w:trPr>
          <w:trHeight w:val="340"/>
          <w:jc w:val="center"/>
        </w:trPr>
        <w:tc>
          <w:tcPr>
            <w:tcW w:w="1227" w:type="pct"/>
            <w:vAlign w:val="center"/>
          </w:tcPr>
          <w:p w:rsidR="00A64FE5" w:rsidRPr="00A64FE5" w:rsidRDefault="00A64FE5" w:rsidP="00A64FE5">
            <w:pPr>
              <w:adjustRightInd w:val="0"/>
              <w:snapToGrid w:val="0"/>
              <w:jc w:val="center"/>
              <w:rPr>
                <w:rFonts w:asciiTheme="minorEastAsia" w:hAnsiTheme="minorEastAsia"/>
                <w:b/>
                <w:spacing w:val="10"/>
                <w:szCs w:val="21"/>
              </w:rPr>
            </w:pPr>
            <w:r w:rsidRPr="00A64FE5">
              <w:rPr>
                <w:rFonts w:asciiTheme="minorEastAsia" w:hAnsiTheme="minorEastAsia"/>
                <w:b/>
                <w:spacing w:val="10"/>
                <w:szCs w:val="21"/>
              </w:rPr>
              <w:t>合 计</w:t>
            </w:r>
          </w:p>
        </w:tc>
        <w:tc>
          <w:tcPr>
            <w:tcW w:w="1579" w:type="pct"/>
            <w:vAlign w:val="center"/>
          </w:tcPr>
          <w:p w:rsidR="00A64FE5" w:rsidRPr="00A64FE5" w:rsidRDefault="00A64FE5" w:rsidP="00A64FE5">
            <w:pPr>
              <w:jc w:val="right"/>
              <w:rPr>
                <w:rFonts w:asciiTheme="minorEastAsia" w:hAnsiTheme="minorEastAsia"/>
                <w:b/>
                <w:color w:val="000000"/>
                <w:szCs w:val="21"/>
              </w:rPr>
            </w:pPr>
          </w:p>
        </w:tc>
        <w:tc>
          <w:tcPr>
            <w:tcW w:w="1579" w:type="pct"/>
            <w:vAlign w:val="center"/>
          </w:tcPr>
          <w:p w:rsidR="00A64FE5" w:rsidRPr="00A64FE5" w:rsidRDefault="0079445A" w:rsidP="00A64FE5">
            <w:pPr>
              <w:jc w:val="right"/>
              <w:rPr>
                <w:rFonts w:asciiTheme="minorEastAsia" w:hAnsiTheme="minorEastAsia"/>
                <w:b/>
                <w:color w:val="000000"/>
                <w:szCs w:val="21"/>
              </w:rPr>
            </w:pPr>
            <w:r w:rsidRPr="0079445A">
              <w:rPr>
                <w:rFonts w:asciiTheme="minorEastAsia" w:hAnsiTheme="minorEastAsia"/>
                <w:b/>
                <w:color w:val="000000"/>
                <w:szCs w:val="21"/>
              </w:rPr>
              <w:t>30.00</w:t>
            </w:r>
          </w:p>
        </w:tc>
        <w:tc>
          <w:tcPr>
            <w:tcW w:w="615" w:type="pct"/>
            <w:vAlign w:val="center"/>
          </w:tcPr>
          <w:p w:rsidR="00A64FE5" w:rsidRPr="00A64FE5" w:rsidRDefault="00A64FE5" w:rsidP="00A64FE5">
            <w:pPr>
              <w:snapToGrid w:val="0"/>
              <w:spacing w:line="360" w:lineRule="atLeast"/>
              <w:rPr>
                <w:rFonts w:asciiTheme="minorEastAsia" w:hAnsiTheme="minorEastAsia"/>
                <w:b/>
                <w:szCs w:val="21"/>
              </w:rPr>
            </w:pPr>
          </w:p>
        </w:tc>
      </w:tr>
    </w:tbl>
    <w:p w:rsidR="00A64FE5" w:rsidRPr="00A64FE5" w:rsidRDefault="0079445A" w:rsidP="00A64FE5">
      <w:pPr>
        <w:tabs>
          <w:tab w:val="left" w:leader="dot" w:pos="845"/>
        </w:tabs>
        <w:spacing w:before="120" w:line="360" w:lineRule="auto"/>
        <w:ind w:firstLineChars="196" w:firstLine="452"/>
        <w:rPr>
          <w:rFonts w:asciiTheme="minorEastAsia" w:hAnsiTheme="minorEastAsia" w:cs="仿宋"/>
          <w:b/>
          <w:color w:val="000000"/>
          <w:spacing w:val="10"/>
          <w:kern w:val="0"/>
          <w:szCs w:val="21"/>
        </w:rPr>
      </w:pPr>
      <w:r>
        <w:rPr>
          <w:rFonts w:asciiTheme="minorEastAsia" w:hAnsiTheme="minorEastAsia" w:cs="仿宋" w:hint="eastAsia"/>
          <w:b/>
          <w:color w:val="000000"/>
          <w:spacing w:val="10"/>
          <w:kern w:val="0"/>
          <w:szCs w:val="21"/>
        </w:rPr>
        <w:t>5</w:t>
      </w:r>
      <w:r w:rsidR="00A64FE5" w:rsidRPr="00A64FE5">
        <w:rPr>
          <w:rFonts w:asciiTheme="minorEastAsia" w:hAnsiTheme="minorEastAsia" w:cs="仿宋" w:hint="eastAsia"/>
          <w:b/>
          <w:color w:val="000000"/>
          <w:spacing w:val="10"/>
          <w:kern w:val="0"/>
          <w:szCs w:val="21"/>
        </w:rPr>
        <w:t>、净资产</w:t>
      </w:r>
    </w:p>
    <w:p w:rsidR="00A64FE5" w:rsidRPr="00A64FE5" w:rsidRDefault="0079445A" w:rsidP="00A64FE5">
      <w:pPr>
        <w:spacing w:line="360" w:lineRule="auto"/>
        <w:ind w:firstLineChars="200" w:firstLine="460"/>
        <w:rPr>
          <w:rFonts w:asciiTheme="minorEastAsia" w:hAnsiTheme="minorEastAsia" w:cs="仿宋"/>
          <w:spacing w:val="10"/>
          <w:szCs w:val="21"/>
        </w:rPr>
      </w:pPr>
      <w:r>
        <w:rPr>
          <w:rFonts w:asciiTheme="minorEastAsia" w:hAnsiTheme="minorEastAsia" w:cs="仿宋" w:hint="eastAsia"/>
          <w:spacing w:val="10"/>
          <w:szCs w:val="21"/>
        </w:rPr>
        <w:t>5</w:t>
      </w:r>
      <w:r w:rsidR="00A64FE5" w:rsidRPr="00A64FE5">
        <w:rPr>
          <w:rFonts w:asciiTheme="minorEastAsia" w:hAnsiTheme="minorEastAsia" w:cs="仿宋" w:hint="eastAsia"/>
          <w:spacing w:val="10"/>
          <w:szCs w:val="21"/>
        </w:rPr>
        <w:t xml:space="preserve">.1净资产 </w:t>
      </w:r>
    </w:p>
    <w:tbl>
      <w:tblPr>
        <w:tblW w:w="5000" w:type="pct"/>
        <w:jc w:val="center"/>
        <w:tblBorders>
          <w:top w:val="single" w:sz="4" w:space="0" w:color="auto"/>
          <w:bottom w:val="single" w:sz="4" w:space="0" w:color="auto"/>
          <w:insideH w:val="dotted" w:sz="4" w:space="0" w:color="auto"/>
          <w:insideV w:val="dotted" w:sz="4" w:space="0" w:color="auto"/>
        </w:tblBorders>
        <w:tblLook w:val="0000"/>
      </w:tblPr>
      <w:tblGrid>
        <w:gridCol w:w="1959"/>
        <w:gridCol w:w="1641"/>
        <w:gridCol w:w="1641"/>
        <w:gridCol w:w="1641"/>
        <w:gridCol w:w="1640"/>
      </w:tblGrid>
      <w:tr w:rsidR="00A64FE5" w:rsidRPr="00A64FE5" w:rsidTr="0079445A">
        <w:trPr>
          <w:trHeight w:val="397"/>
          <w:jc w:val="center"/>
        </w:trPr>
        <w:tc>
          <w:tcPr>
            <w:tcW w:w="1149" w:type="pct"/>
            <w:vAlign w:val="center"/>
          </w:tcPr>
          <w:p w:rsidR="00A64FE5" w:rsidRPr="0079445A" w:rsidRDefault="00A64FE5" w:rsidP="00A64FE5">
            <w:pPr>
              <w:adjustRightInd w:val="0"/>
              <w:snapToGrid w:val="0"/>
              <w:jc w:val="center"/>
              <w:rPr>
                <w:rFonts w:asciiTheme="minorEastAsia" w:hAnsiTheme="minorEastAsia" w:cs="仿宋"/>
                <w:color w:val="000000"/>
                <w:spacing w:val="10"/>
                <w:kern w:val="0"/>
                <w:szCs w:val="21"/>
              </w:rPr>
            </w:pPr>
            <w:r w:rsidRPr="0079445A">
              <w:rPr>
                <w:rFonts w:asciiTheme="minorEastAsia" w:hAnsiTheme="minorEastAsia" w:cs="仿宋" w:hint="eastAsia"/>
                <w:color w:val="000000"/>
                <w:spacing w:val="10"/>
                <w:kern w:val="0"/>
                <w:szCs w:val="21"/>
              </w:rPr>
              <w:t>项  目</w:t>
            </w:r>
          </w:p>
        </w:tc>
        <w:tc>
          <w:tcPr>
            <w:tcW w:w="963" w:type="pct"/>
            <w:vAlign w:val="center"/>
          </w:tcPr>
          <w:p w:rsidR="00A64FE5" w:rsidRPr="0079445A" w:rsidRDefault="00A64FE5" w:rsidP="00A64FE5">
            <w:pPr>
              <w:adjustRightInd w:val="0"/>
              <w:snapToGrid w:val="0"/>
              <w:jc w:val="center"/>
              <w:rPr>
                <w:rFonts w:asciiTheme="minorEastAsia" w:hAnsiTheme="minorEastAsia" w:cs="仿宋"/>
                <w:color w:val="000000"/>
                <w:spacing w:val="10"/>
                <w:kern w:val="0"/>
                <w:szCs w:val="21"/>
              </w:rPr>
            </w:pPr>
            <w:r w:rsidRPr="0079445A">
              <w:rPr>
                <w:rFonts w:asciiTheme="minorEastAsia" w:hAnsiTheme="minorEastAsia" w:cs="仿宋" w:hint="eastAsia"/>
                <w:spacing w:val="10"/>
                <w:szCs w:val="21"/>
              </w:rPr>
              <w:t>期初数</w:t>
            </w:r>
            <w:r w:rsidRPr="0079445A">
              <w:rPr>
                <w:rFonts w:asciiTheme="minorEastAsia" w:hAnsiTheme="minorEastAsia" w:cs="仿宋" w:hint="eastAsia"/>
                <w:color w:val="000000"/>
                <w:kern w:val="0"/>
                <w:szCs w:val="21"/>
              </w:rPr>
              <w:t>（</w:t>
            </w:r>
            <w:r w:rsidR="00E73857" w:rsidRPr="0079445A">
              <w:rPr>
                <w:rFonts w:asciiTheme="minorEastAsia" w:hAnsiTheme="minorEastAsia" w:cs="仿宋" w:hint="eastAsia"/>
                <w:color w:val="000000"/>
                <w:kern w:val="0"/>
                <w:szCs w:val="21"/>
              </w:rPr>
              <w:t>2018年12月31日</w:t>
            </w:r>
            <w:r w:rsidRPr="0079445A">
              <w:rPr>
                <w:rFonts w:asciiTheme="minorEastAsia" w:hAnsiTheme="minorEastAsia" w:cs="仿宋" w:hint="eastAsia"/>
                <w:color w:val="000000"/>
                <w:kern w:val="0"/>
                <w:szCs w:val="21"/>
              </w:rPr>
              <w:t>）</w:t>
            </w:r>
          </w:p>
        </w:tc>
        <w:tc>
          <w:tcPr>
            <w:tcW w:w="963" w:type="pct"/>
            <w:vAlign w:val="center"/>
          </w:tcPr>
          <w:p w:rsidR="00A64FE5" w:rsidRPr="0079445A" w:rsidRDefault="00A64FE5" w:rsidP="00A64FE5">
            <w:pPr>
              <w:adjustRightInd w:val="0"/>
              <w:snapToGrid w:val="0"/>
              <w:jc w:val="center"/>
              <w:rPr>
                <w:rFonts w:asciiTheme="minorEastAsia" w:hAnsiTheme="minorEastAsia" w:cs="仿宋"/>
                <w:color w:val="000000"/>
                <w:spacing w:val="10"/>
                <w:kern w:val="0"/>
                <w:szCs w:val="21"/>
              </w:rPr>
            </w:pPr>
            <w:r w:rsidRPr="0079445A">
              <w:rPr>
                <w:rFonts w:asciiTheme="minorEastAsia" w:hAnsiTheme="minorEastAsia" w:cs="仿宋" w:hint="eastAsia"/>
                <w:color w:val="000000"/>
                <w:spacing w:val="10"/>
                <w:kern w:val="0"/>
                <w:szCs w:val="21"/>
              </w:rPr>
              <w:t>本期增加</w:t>
            </w:r>
          </w:p>
        </w:tc>
        <w:tc>
          <w:tcPr>
            <w:tcW w:w="963" w:type="pct"/>
            <w:vAlign w:val="center"/>
          </w:tcPr>
          <w:p w:rsidR="00A64FE5" w:rsidRPr="0079445A" w:rsidRDefault="00A64FE5" w:rsidP="00A64FE5">
            <w:pPr>
              <w:adjustRightInd w:val="0"/>
              <w:snapToGrid w:val="0"/>
              <w:jc w:val="center"/>
              <w:rPr>
                <w:rFonts w:asciiTheme="minorEastAsia" w:hAnsiTheme="minorEastAsia" w:cs="仿宋"/>
                <w:color w:val="000000"/>
                <w:spacing w:val="10"/>
                <w:kern w:val="0"/>
                <w:szCs w:val="21"/>
              </w:rPr>
            </w:pPr>
            <w:r w:rsidRPr="0079445A">
              <w:rPr>
                <w:rFonts w:asciiTheme="minorEastAsia" w:hAnsiTheme="minorEastAsia" w:cs="仿宋" w:hint="eastAsia"/>
                <w:color w:val="000000"/>
                <w:spacing w:val="10"/>
                <w:kern w:val="0"/>
                <w:szCs w:val="21"/>
              </w:rPr>
              <w:t>本期减少</w:t>
            </w:r>
          </w:p>
        </w:tc>
        <w:tc>
          <w:tcPr>
            <w:tcW w:w="962" w:type="pct"/>
            <w:vAlign w:val="center"/>
          </w:tcPr>
          <w:p w:rsidR="00A64FE5" w:rsidRPr="0079445A" w:rsidRDefault="00A64FE5" w:rsidP="00127FCD">
            <w:pPr>
              <w:adjustRightInd w:val="0"/>
              <w:snapToGrid w:val="0"/>
              <w:jc w:val="center"/>
              <w:rPr>
                <w:rFonts w:asciiTheme="minorEastAsia" w:hAnsiTheme="minorEastAsia" w:cs="仿宋"/>
                <w:color w:val="000000"/>
                <w:spacing w:val="10"/>
                <w:kern w:val="0"/>
                <w:szCs w:val="21"/>
              </w:rPr>
            </w:pPr>
            <w:r w:rsidRPr="0079445A">
              <w:rPr>
                <w:rFonts w:asciiTheme="minorEastAsia" w:hAnsiTheme="minorEastAsia" w:cs="仿宋" w:hint="eastAsia"/>
                <w:spacing w:val="10"/>
                <w:szCs w:val="21"/>
              </w:rPr>
              <w:t>期末数（</w:t>
            </w:r>
            <w:r w:rsidR="00BF3457" w:rsidRPr="0079445A">
              <w:rPr>
                <w:rFonts w:asciiTheme="minorEastAsia" w:hAnsiTheme="minorEastAsia" w:cs="仿宋" w:hint="eastAsia"/>
                <w:spacing w:val="10"/>
                <w:szCs w:val="21"/>
              </w:rPr>
              <w:t>2019年02月28日</w:t>
            </w:r>
            <w:r w:rsidRPr="0079445A">
              <w:rPr>
                <w:rFonts w:asciiTheme="minorEastAsia" w:hAnsiTheme="minorEastAsia" w:cs="仿宋" w:hint="eastAsia"/>
                <w:spacing w:val="10"/>
                <w:szCs w:val="21"/>
              </w:rPr>
              <w:t>）</w:t>
            </w:r>
          </w:p>
        </w:tc>
      </w:tr>
      <w:tr w:rsidR="00A64FE5" w:rsidRPr="00A64FE5" w:rsidTr="0079445A">
        <w:trPr>
          <w:trHeight w:val="397"/>
          <w:jc w:val="center"/>
        </w:trPr>
        <w:tc>
          <w:tcPr>
            <w:tcW w:w="1149" w:type="pct"/>
            <w:vAlign w:val="center"/>
          </w:tcPr>
          <w:p w:rsidR="00A64FE5" w:rsidRPr="00A64FE5" w:rsidRDefault="00A64FE5" w:rsidP="00A64FE5">
            <w:pPr>
              <w:adjustRightInd w:val="0"/>
              <w:snapToGrid w:val="0"/>
              <w:rPr>
                <w:rFonts w:asciiTheme="minorEastAsia" w:hAnsiTheme="minorEastAsia" w:cs="仿宋"/>
                <w:color w:val="000000"/>
                <w:spacing w:val="10"/>
                <w:kern w:val="0"/>
                <w:szCs w:val="21"/>
              </w:rPr>
            </w:pPr>
            <w:r w:rsidRPr="00A64FE5">
              <w:rPr>
                <w:rFonts w:asciiTheme="minorEastAsia" w:hAnsiTheme="minorEastAsia" w:cs="仿宋" w:hint="eastAsia"/>
                <w:color w:val="000000"/>
                <w:spacing w:val="10"/>
                <w:kern w:val="0"/>
                <w:szCs w:val="21"/>
              </w:rPr>
              <w:t>非限定性净资产</w:t>
            </w:r>
          </w:p>
        </w:tc>
        <w:tc>
          <w:tcPr>
            <w:tcW w:w="963" w:type="pct"/>
          </w:tcPr>
          <w:p w:rsidR="00A64FE5" w:rsidRPr="00A64FE5" w:rsidRDefault="0079445A" w:rsidP="00A64FE5">
            <w:pPr>
              <w:snapToGrid w:val="0"/>
              <w:spacing w:line="360" w:lineRule="atLeast"/>
              <w:jc w:val="right"/>
              <w:rPr>
                <w:rFonts w:asciiTheme="minorEastAsia" w:hAnsiTheme="minorEastAsia" w:cs="Arial Narrow"/>
                <w:szCs w:val="21"/>
              </w:rPr>
            </w:pPr>
            <w:r w:rsidRPr="0079445A">
              <w:rPr>
                <w:rFonts w:asciiTheme="minorEastAsia" w:hAnsiTheme="minorEastAsia" w:cs="Arial Narrow"/>
                <w:szCs w:val="21"/>
              </w:rPr>
              <w:t>1,671,947.12</w:t>
            </w:r>
          </w:p>
        </w:tc>
        <w:tc>
          <w:tcPr>
            <w:tcW w:w="963" w:type="pct"/>
          </w:tcPr>
          <w:p w:rsidR="00A64FE5" w:rsidRPr="00A64FE5" w:rsidRDefault="00A64FE5" w:rsidP="00A64FE5">
            <w:pPr>
              <w:snapToGrid w:val="0"/>
              <w:spacing w:line="360" w:lineRule="atLeast"/>
              <w:jc w:val="right"/>
              <w:rPr>
                <w:rFonts w:asciiTheme="minorEastAsia" w:hAnsiTheme="minorEastAsia" w:cs="Arial Narrow"/>
                <w:szCs w:val="21"/>
              </w:rPr>
            </w:pPr>
          </w:p>
        </w:tc>
        <w:tc>
          <w:tcPr>
            <w:tcW w:w="963" w:type="pct"/>
          </w:tcPr>
          <w:p w:rsidR="00A64FE5" w:rsidRPr="00A64FE5" w:rsidRDefault="0079445A" w:rsidP="00A64FE5">
            <w:pPr>
              <w:snapToGrid w:val="0"/>
              <w:spacing w:line="360" w:lineRule="atLeast"/>
              <w:jc w:val="right"/>
              <w:rPr>
                <w:rFonts w:asciiTheme="minorEastAsia" w:hAnsiTheme="minorEastAsia" w:cs="Arial Narrow"/>
                <w:szCs w:val="21"/>
              </w:rPr>
            </w:pPr>
            <w:r w:rsidRPr="0079445A">
              <w:rPr>
                <w:rFonts w:asciiTheme="minorEastAsia" w:hAnsiTheme="minorEastAsia" w:cs="Arial Narrow"/>
                <w:szCs w:val="21"/>
              </w:rPr>
              <w:t>38,000.00</w:t>
            </w:r>
          </w:p>
        </w:tc>
        <w:tc>
          <w:tcPr>
            <w:tcW w:w="962" w:type="pct"/>
          </w:tcPr>
          <w:p w:rsidR="00A64FE5" w:rsidRPr="00A64FE5" w:rsidRDefault="004D1F42" w:rsidP="0079445A">
            <w:pPr>
              <w:snapToGrid w:val="0"/>
              <w:spacing w:line="360" w:lineRule="atLeast"/>
              <w:jc w:val="right"/>
              <w:rPr>
                <w:rFonts w:asciiTheme="minorEastAsia" w:hAnsiTheme="minorEastAsia" w:cs="Arial Narrow"/>
                <w:szCs w:val="21"/>
              </w:rPr>
            </w:pPr>
            <w:r>
              <w:rPr>
                <w:rFonts w:asciiTheme="minorEastAsia" w:hAnsiTheme="minorEastAsia" w:cs="Arial Narrow"/>
                <w:szCs w:val="21"/>
              </w:rPr>
              <w:fldChar w:fldCharType="begin"/>
            </w:r>
            <w:r w:rsidR="0079445A">
              <w:rPr>
                <w:rFonts w:asciiTheme="minorEastAsia" w:hAnsiTheme="minorEastAsia" w:cs="Arial Narrow"/>
                <w:szCs w:val="21"/>
              </w:rPr>
              <w:instrText xml:space="preserve"> =B2+C2-D2 \# "#,##0.00" </w:instrText>
            </w:r>
            <w:r>
              <w:rPr>
                <w:rFonts w:asciiTheme="minorEastAsia" w:hAnsiTheme="minorEastAsia" w:cs="Arial Narrow"/>
                <w:szCs w:val="21"/>
              </w:rPr>
              <w:fldChar w:fldCharType="separate"/>
            </w:r>
            <w:r w:rsidR="0079445A">
              <w:rPr>
                <w:rFonts w:asciiTheme="minorEastAsia" w:hAnsiTheme="minorEastAsia" w:cs="Arial Narrow"/>
                <w:noProof/>
                <w:szCs w:val="21"/>
              </w:rPr>
              <w:t>1,633,947.12</w:t>
            </w:r>
            <w:r>
              <w:rPr>
                <w:rFonts w:asciiTheme="minorEastAsia" w:hAnsiTheme="minorEastAsia" w:cs="Arial Narrow"/>
                <w:szCs w:val="21"/>
              </w:rPr>
              <w:fldChar w:fldCharType="end"/>
            </w:r>
          </w:p>
        </w:tc>
      </w:tr>
      <w:tr w:rsidR="00A64FE5" w:rsidRPr="00A64FE5" w:rsidTr="0079445A">
        <w:trPr>
          <w:trHeight w:val="397"/>
          <w:jc w:val="center"/>
        </w:trPr>
        <w:tc>
          <w:tcPr>
            <w:tcW w:w="1149" w:type="pct"/>
            <w:vAlign w:val="center"/>
          </w:tcPr>
          <w:p w:rsidR="00A64FE5" w:rsidRPr="00A64FE5" w:rsidRDefault="00A64FE5" w:rsidP="00A64FE5">
            <w:pPr>
              <w:adjustRightInd w:val="0"/>
              <w:snapToGrid w:val="0"/>
              <w:rPr>
                <w:rFonts w:asciiTheme="minorEastAsia" w:hAnsiTheme="minorEastAsia" w:cs="仿宋"/>
                <w:color w:val="000000"/>
                <w:spacing w:val="10"/>
                <w:kern w:val="0"/>
                <w:szCs w:val="21"/>
              </w:rPr>
            </w:pPr>
            <w:r w:rsidRPr="00A64FE5">
              <w:rPr>
                <w:rFonts w:asciiTheme="minorEastAsia" w:hAnsiTheme="minorEastAsia" w:cs="仿宋" w:hint="eastAsia"/>
                <w:color w:val="000000"/>
                <w:spacing w:val="10"/>
                <w:kern w:val="0"/>
                <w:szCs w:val="21"/>
              </w:rPr>
              <w:t>限定性净资产</w:t>
            </w:r>
          </w:p>
        </w:tc>
        <w:tc>
          <w:tcPr>
            <w:tcW w:w="963" w:type="pct"/>
          </w:tcPr>
          <w:p w:rsidR="00A64FE5" w:rsidRPr="00A64FE5" w:rsidRDefault="00A64FE5" w:rsidP="00A64FE5">
            <w:pPr>
              <w:snapToGrid w:val="0"/>
              <w:spacing w:line="360" w:lineRule="atLeast"/>
              <w:jc w:val="right"/>
              <w:rPr>
                <w:rFonts w:asciiTheme="minorEastAsia" w:hAnsiTheme="minorEastAsia" w:cs="Arial Narrow"/>
                <w:szCs w:val="21"/>
              </w:rPr>
            </w:pPr>
          </w:p>
        </w:tc>
        <w:tc>
          <w:tcPr>
            <w:tcW w:w="963" w:type="pct"/>
          </w:tcPr>
          <w:p w:rsidR="00A64FE5" w:rsidRPr="00A64FE5" w:rsidRDefault="00A64FE5" w:rsidP="00A64FE5">
            <w:pPr>
              <w:snapToGrid w:val="0"/>
              <w:spacing w:line="360" w:lineRule="atLeast"/>
              <w:jc w:val="right"/>
              <w:rPr>
                <w:rFonts w:asciiTheme="minorEastAsia" w:hAnsiTheme="minorEastAsia" w:cs="Arial Narrow"/>
                <w:szCs w:val="21"/>
              </w:rPr>
            </w:pPr>
          </w:p>
        </w:tc>
        <w:tc>
          <w:tcPr>
            <w:tcW w:w="963" w:type="pct"/>
          </w:tcPr>
          <w:p w:rsidR="00A64FE5" w:rsidRPr="00A64FE5" w:rsidRDefault="00A64FE5" w:rsidP="00A64FE5">
            <w:pPr>
              <w:snapToGrid w:val="0"/>
              <w:spacing w:line="360" w:lineRule="atLeast"/>
              <w:jc w:val="right"/>
              <w:rPr>
                <w:rFonts w:asciiTheme="minorEastAsia" w:hAnsiTheme="minorEastAsia" w:cs="Arial Narrow"/>
                <w:szCs w:val="21"/>
              </w:rPr>
            </w:pPr>
          </w:p>
        </w:tc>
        <w:tc>
          <w:tcPr>
            <w:tcW w:w="962" w:type="pct"/>
          </w:tcPr>
          <w:p w:rsidR="00A64FE5" w:rsidRPr="00A64FE5" w:rsidRDefault="00A64FE5" w:rsidP="00A64FE5">
            <w:pPr>
              <w:snapToGrid w:val="0"/>
              <w:spacing w:line="360" w:lineRule="atLeast"/>
              <w:jc w:val="right"/>
              <w:rPr>
                <w:rFonts w:asciiTheme="minorEastAsia" w:hAnsiTheme="minorEastAsia" w:cs="Arial Narrow"/>
                <w:szCs w:val="21"/>
              </w:rPr>
            </w:pPr>
          </w:p>
        </w:tc>
      </w:tr>
      <w:tr w:rsidR="0079445A" w:rsidRPr="00A64FE5" w:rsidTr="0079445A">
        <w:trPr>
          <w:trHeight w:val="397"/>
          <w:jc w:val="center"/>
        </w:trPr>
        <w:tc>
          <w:tcPr>
            <w:tcW w:w="1149" w:type="pct"/>
            <w:vAlign w:val="center"/>
          </w:tcPr>
          <w:p w:rsidR="0079445A" w:rsidRPr="00A64FE5" w:rsidRDefault="0079445A" w:rsidP="00A64FE5">
            <w:pPr>
              <w:adjustRightInd w:val="0"/>
              <w:snapToGrid w:val="0"/>
              <w:jc w:val="center"/>
              <w:rPr>
                <w:rFonts w:asciiTheme="minorEastAsia" w:hAnsiTheme="minorEastAsia" w:cs="仿宋"/>
                <w:b/>
                <w:color w:val="000000"/>
                <w:spacing w:val="10"/>
                <w:kern w:val="0"/>
                <w:szCs w:val="21"/>
              </w:rPr>
            </w:pPr>
            <w:r w:rsidRPr="00A64FE5">
              <w:rPr>
                <w:rFonts w:asciiTheme="minorEastAsia" w:hAnsiTheme="minorEastAsia" w:cs="仿宋" w:hint="eastAsia"/>
                <w:b/>
                <w:color w:val="000000"/>
                <w:spacing w:val="10"/>
                <w:kern w:val="0"/>
                <w:szCs w:val="21"/>
              </w:rPr>
              <w:t>合　计</w:t>
            </w:r>
          </w:p>
        </w:tc>
        <w:tc>
          <w:tcPr>
            <w:tcW w:w="963" w:type="pct"/>
          </w:tcPr>
          <w:p w:rsidR="0079445A" w:rsidRPr="0079445A" w:rsidRDefault="004D1F42" w:rsidP="00BC64BF">
            <w:pPr>
              <w:snapToGrid w:val="0"/>
              <w:spacing w:line="360" w:lineRule="atLeast"/>
              <w:jc w:val="right"/>
              <w:rPr>
                <w:rFonts w:asciiTheme="minorEastAsia" w:hAnsiTheme="minorEastAsia" w:cs="Arial Narrow"/>
                <w:b/>
                <w:noProof/>
                <w:szCs w:val="21"/>
              </w:rPr>
            </w:pPr>
            <w:r w:rsidRPr="0079445A">
              <w:rPr>
                <w:rFonts w:asciiTheme="minorEastAsia" w:hAnsiTheme="minorEastAsia" w:cs="Arial Narrow"/>
                <w:b/>
                <w:noProof/>
                <w:szCs w:val="21"/>
              </w:rPr>
              <w:fldChar w:fldCharType="begin"/>
            </w:r>
            <w:r w:rsidR="0079445A" w:rsidRPr="0079445A">
              <w:rPr>
                <w:rFonts w:asciiTheme="minorEastAsia" w:hAnsiTheme="minorEastAsia" w:cs="Arial Narrow"/>
                <w:b/>
                <w:noProof/>
                <w:szCs w:val="21"/>
              </w:rPr>
              <w:instrText xml:space="preserve"> =SUM(ABOVE) \# "#,##0.00" </w:instrText>
            </w:r>
            <w:r w:rsidRPr="0079445A">
              <w:rPr>
                <w:rFonts w:asciiTheme="minorEastAsia" w:hAnsiTheme="minorEastAsia" w:cs="Arial Narrow"/>
                <w:b/>
                <w:noProof/>
                <w:szCs w:val="21"/>
              </w:rPr>
              <w:fldChar w:fldCharType="separate"/>
            </w:r>
            <w:r w:rsidR="0079445A">
              <w:rPr>
                <w:rFonts w:asciiTheme="minorEastAsia" w:hAnsiTheme="minorEastAsia" w:cs="Arial Narrow"/>
                <w:b/>
                <w:noProof/>
                <w:szCs w:val="21"/>
              </w:rPr>
              <w:t>1,671,947.12</w:t>
            </w:r>
            <w:r w:rsidRPr="0079445A">
              <w:rPr>
                <w:rFonts w:asciiTheme="minorEastAsia" w:hAnsiTheme="minorEastAsia" w:cs="Arial Narrow"/>
                <w:b/>
                <w:noProof/>
                <w:szCs w:val="21"/>
              </w:rPr>
              <w:fldChar w:fldCharType="end"/>
            </w:r>
          </w:p>
        </w:tc>
        <w:tc>
          <w:tcPr>
            <w:tcW w:w="963" w:type="pct"/>
          </w:tcPr>
          <w:p w:rsidR="0079445A" w:rsidRPr="0079445A" w:rsidRDefault="0079445A" w:rsidP="00BC64BF">
            <w:pPr>
              <w:snapToGrid w:val="0"/>
              <w:spacing w:line="360" w:lineRule="atLeast"/>
              <w:jc w:val="right"/>
              <w:rPr>
                <w:rFonts w:asciiTheme="minorEastAsia" w:hAnsiTheme="minorEastAsia" w:cs="Arial Narrow"/>
                <w:b/>
                <w:szCs w:val="21"/>
              </w:rPr>
            </w:pPr>
          </w:p>
        </w:tc>
        <w:tc>
          <w:tcPr>
            <w:tcW w:w="963" w:type="pct"/>
          </w:tcPr>
          <w:p w:rsidR="0079445A" w:rsidRPr="0079445A" w:rsidRDefault="004D1F42" w:rsidP="00BC64BF">
            <w:pPr>
              <w:snapToGrid w:val="0"/>
              <w:spacing w:line="360" w:lineRule="atLeast"/>
              <w:jc w:val="right"/>
              <w:rPr>
                <w:rFonts w:asciiTheme="minorEastAsia" w:hAnsiTheme="minorEastAsia" w:cs="Arial Narrow"/>
                <w:b/>
                <w:noProof/>
                <w:szCs w:val="21"/>
              </w:rPr>
            </w:pPr>
            <w:r w:rsidRPr="0079445A">
              <w:rPr>
                <w:rFonts w:asciiTheme="minorEastAsia" w:hAnsiTheme="minorEastAsia" w:cs="Arial Narrow"/>
                <w:b/>
                <w:noProof/>
                <w:szCs w:val="21"/>
              </w:rPr>
              <w:fldChar w:fldCharType="begin"/>
            </w:r>
            <w:r w:rsidR="0079445A" w:rsidRPr="0079445A">
              <w:rPr>
                <w:rFonts w:asciiTheme="minorEastAsia" w:hAnsiTheme="minorEastAsia" w:cs="Arial Narrow"/>
                <w:b/>
                <w:noProof/>
                <w:szCs w:val="21"/>
              </w:rPr>
              <w:instrText xml:space="preserve"> =SUM(ABOVE) \# "#,##0.00" </w:instrText>
            </w:r>
            <w:r w:rsidRPr="0079445A">
              <w:rPr>
                <w:rFonts w:asciiTheme="minorEastAsia" w:hAnsiTheme="minorEastAsia" w:cs="Arial Narrow"/>
                <w:b/>
                <w:noProof/>
                <w:szCs w:val="21"/>
              </w:rPr>
              <w:fldChar w:fldCharType="separate"/>
            </w:r>
            <w:r w:rsidR="0079445A">
              <w:rPr>
                <w:rFonts w:asciiTheme="minorEastAsia" w:hAnsiTheme="minorEastAsia" w:cs="Arial Narrow"/>
                <w:b/>
                <w:noProof/>
                <w:szCs w:val="21"/>
              </w:rPr>
              <w:t>38,000.00</w:t>
            </w:r>
            <w:r w:rsidRPr="0079445A">
              <w:rPr>
                <w:rFonts w:asciiTheme="minorEastAsia" w:hAnsiTheme="minorEastAsia" w:cs="Arial Narrow"/>
                <w:b/>
                <w:noProof/>
                <w:szCs w:val="21"/>
              </w:rPr>
              <w:fldChar w:fldCharType="end"/>
            </w:r>
          </w:p>
        </w:tc>
        <w:tc>
          <w:tcPr>
            <w:tcW w:w="962" w:type="pct"/>
          </w:tcPr>
          <w:p w:rsidR="0079445A" w:rsidRPr="0079445A" w:rsidRDefault="004D1F42" w:rsidP="00BC64BF">
            <w:pPr>
              <w:snapToGrid w:val="0"/>
              <w:spacing w:line="360" w:lineRule="atLeast"/>
              <w:jc w:val="right"/>
              <w:rPr>
                <w:rFonts w:asciiTheme="minorEastAsia" w:hAnsiTheme="minorEastAsia" w:cs="Arial Narrow"/>
                <w:b/>
                <w:noProof/>
                <w:szCs w:val="21"/>
              </w:rPr>
            </w:pPr>
            <w:r w:rsidRPr="0079445A">
              <w:rPr>
                <w:rFonts w:asciiTheme="minorEastAsia" w:hAnsiTheme="minorEastAsia" w:cs="Arial Narrow"/>
                <w:b/>
                <w:noProof/>
                <w:szCs w:val="21"/>
              </w:rPr>
              <w:fldChar w:fldCharType="begin"/>
            </w:r>
            <w:r w:rsidR="0079445A" w:rsidRPr="0079445A">
              <w:rPr>
                <w:rFonts w:asciiTheme="minorEastAsia" w:hAnsiTheme="minorEastAsia" w:cs="Arial Narrow"/>
                <w:b/>
                <w:noProof/>
                <w:szCs w:val="21"/>
              </w:rPr>
              <w:instrText xml:space="preserve"> =SUM(ABOVE) \# "#,##0.00" </w:instrText>
            </w:r>
            <w:r w:rsidRPr="0079445A">
              <w:rPr>
                <w:rFonts w:asciiTheme="minorEastAsia" w:hAnsiTheme="minorEastAsia" w:cs="Arial Narrow"/>
                <w:b/>
                <w:noProof/>
                <w:szCs w:val="21"/>
              </w:rPr>
              <w:fldChar w:fldCharType="separate"/>
            </w:r>
            <w:r w:rsidR="0079445A">
              <w:rPr>
                <w:rFonts w:asciiTheme="minorEastAsia" w:hAnsiTheme="minorEastAsia" w:cs="Arial Narrow"/>
                <w:b/>
                <w:noProof/>
                <w:szCs w:val="21"/>
              </w:rPr>
              <w:t>1,633,947.12</w:t>
            </w:r>
            <w:r w:rsidRPr="0079445A">
              <w:rPr>
                <w:rFonts w:asciiTheme="minorEastAsia" w:hAnsiTheme="minorEastAsia" w:cs="Arial Narrow"/>
                <w:b/>
                <w:noProof/>
                <w:szCs w:val="21"/>
              </w:rPr>
              <w:fldChar w:fldCharType="end"/>
            </w:r>
          </w:p>
        </w:tc>
      </w:tr>
    </w:tbl>
    <w:p w:rsidR="00A64FE5" w:rsidRPr="00A64FE5" w:rsidRDefault="0079445A" w:rsidP="001F392A">
      <w:pPr>
        <w:spacing w:beforeLines="50" w:line="360" w:lineRule="auto"/>
        <w:ind w:firstLineChars="200" w:firstLine="460"/>
        <w:rPr>
          <w:rFonts w:asciiTheme="minorEastAsia" w:hAnsiTheme="minorEastAsia" w:cs="仿宋"/>
          <w:spacing w:val="10"/>
          <w:szCs w:val="21"/>
        </w:rPr>
      </w:pPr>
      <w:r>
        <w:rPr>
          <w:rFonts w:asciiTheme="minorEastAsia" w:hAnsiTheme="minorEastAsia" w:cs="仿宋" w:hint="eastAsia"/>
          <w:spacing w:val="10"/>
          <w:szCs w:val="21"/>
        </w:rPr>
        <w:t>5</w:t>
      </w:r>
      <w:r w:rsidR="00A64FE5" w:rsidRPr="00A64FE5">
        <w:rPr>
          <w:rFonts w:asciiTheme="minorEastAsia" w:hAnsiTheme="minorEastAsia" w:cs="仿宋" w:hint="eastAsia"/>
          <w:spacing w:val="10"/>
          <w:szCs w:val="21"/>
        </w:rPr>
        <w:t>.2净资产变动原因分析</w:t>
      </w:r>
    </w:p>
    <w:p w:rsidR="00A64FE5" w:rsidRPr="00A64FE5" w:rsidRDefault="00A64FE5" w:rsidP="00A64FE5">
      <w:pPr>
        <w:spacing w:line="360" w:lineRule="auto"/>
        <w:ind w:firstLineChars="185" w:firstLine="425"/>
        <w:rPr>
          <w:rFonts w:asciiTheme="minorEastAsia" w:hAnsiTheme="minorEastAsia" w:cs="仿宋"/>
          <w:spacing w:val="10"/>
          <w:szCs w:val="21"/>
        </w:rPr>
      </w:pPr>
      <w:r w:rsidRPr="00A64FE5">
        <w:rPr>
          <w:rFonts w:asciiTheme="minorEastAsia" w:hAnsiTheme="minorEastAsia" w:cs="仿宋" w:hint="eastAsia"/>
          <w:spacing w:val="10"/>
          <w:szCs w:val="21"/>
        </w:rPr>
        <w:t>本期收支结余</w:t>
      </w:r>
      <w:r w:rsidR="0079445A" w:rsidRPr="0079445A">
        <w:rPr>
          <w:rFonts w:asciiTheme="minorEastAsia" w:hAnsiTheme="minorEastAsia" w:cs="仿宋"/>
          <w:spacing w:val="10"/>
          <w:szCs w:val="21"/>
        </w:rPr>
        <w:t>-38,000.00</w:t>
      </w:r>
      <w:r w:rsidRPr="00A64FE5">
        <w:rPr>
          <w:rFonts w:asciiTheme="minorEastAsia" w:hAnsiTheme="minorEastAsia" w:cs="仿宋" w:hint="eastAsia"/>
          <w:spacing w:val="10"/>
          <w:szCs w:val="21"/>
        </w:rPr>
        <w:t>元，影响净资产增加</w:t>
      </w:r>
      <w:r w:rsidR="0079445A" w:rsidRPr="0079445A">
        <w:rPr>
          <w:rFonts w:asciiTheme="minorEastAsia" w:hAnsiTheme="minorEastAsia" w:cs="仿宋"/>
          <w:spacing w:val="10"/>
          <w:szCs w:val="21"/>
        </w:rPr>
        <w:t>-38,000.00</w:t>
      </w:r>
      <w:r w:rsidRPr="00A64FE5">
        <w:rPr>
          <w:rFonts w:asciiTheme="minorEastAsia" w:hAnsiTheme="minorEastAsia" w:cs="仿宋" w:hint="eastAsia"/>
          <w:spacing w:val="10"/>
          <w:szCs w:val="21"/>
        </w:rPr>
        <w:t>元。</w:t>
      </w:r>
    </w:p>
    <w:p w:rsidR="00A64FE5" w:rsidRPr="00A64FE5" w:rsidRDefault="0079445A" w:rsidP="00A64FE5">
      <w:pPr>
        <w:spacing w:line="360" w:lineRule="auto"/>
        <w:ind w:firstLineChars="199" w:firstLine="459"/>
        <w:rPr>
          <w:rFonts w:asciiTheme="minorEastAsia" w:hAnsiTheme="minorEastAsia" w:cs="仿宋"/>
          <w:b/>
          <w:spacing w:val="10"/>
          <w:szCs w:val="21"/>
        </w:rPr>
      </w:pPr>
      <w:r>
        <w:rPr>
          <w:rFonts w:asciiTheme="minorEastAsia" w:hAnsiTheme="minorEastAsia" w:cs="仿宋" w:hint="eastAsia"/>
          <w:b/>
          <w:spacing w:val="10"/>
          <w:szCs w:val="21"/>
        </w:rPr>
        <w:t>6</w:t>
      </w:r>
      <w:r w:rsidR="00A64FE5" w:rsidRPr="00A64FE5">
        <w:rPr>
          <w:rFonts w:asciiTheme="minorEastAsia" w:hAnsiTheme="minorEastAsia" w:cs="仿宋" w:hint="eastAsia"/>
          <w:b/>
          <w:spacing w:val="10"/>
          <w:szCs w:val="21"/>
        </w:rPr>
        <w:t>、捐赠收入</w:t>
      </w:r>
    </w:p>
    <w:tbl>
      <w:tblPr>
        <w:tblW w:w="5137" w:type="pct"/>
        <w:jc w:val="center"/>
        <w:tblBorders>
          <w:top w:val="single" w:sz="4" w:space="0" w:color="auto"/>
          <w:bottom w:val="single" w:sz="4" w:space="0" w:color="auto"/>
          <w:insideH w:val="dotted" w:sz="4" w:space="0" w:color="auto"/>
          <w:insideV w:val="dotted" w:sz="4" w:space="0" w:color="auto"/>
        </w:tblBorders>
        <w:tblLook w:val="0000"/>
      </w:tblPr>
      <w:tblGrid>
        <w:gridCol w:w="3224"/>
        <w:gridCol w:w="2965"/>
        <w:gridCol w:w="2567"/>
      </w:tblGrid>
      <w:tr w:rsidR="00A64FE5" w:rsidRPr="0079445A" w:rsidTr="0079445A">
        <w:trPr>
          <w:cantSplit/>
          <w:trHeight w:val="397"/>
          <w:jc w:val="center"/>
        </w:trPr>
        <w:tc>
          <w:tcPr>
            <w:tcW w:w="1841" w:type="pct"/>
            <w:vAlign w:val="center"/>
          </w:tcPr>
          <w:p w:rsidR="00A64FE5" w:rsidRPr="0079445A" w:rsidRDefault="00A64FE5" w:rsidP="00A64FE5">
            <w:pPr>
              <w:adjustRightInd w:val="0"/>
              <w:snapToGrid w:val="0"/>
              <w:jc w:val="center"/>
              <w:rPr>
                <w:rFonts w:asciiTheme="minorEastAsia" w:hAnsiTheme="minorEastAsia" w:cs="仿宋"/>
                <w:color w:val="000000"/>
                <w:spacing w:val="10"/>
                <w:kern w:val="0"/>
                <w:szCs w:val="21"/>
              </w:rPr>
            </w:pPr>
            <w:r w:rsidRPr="0079445A">
              <w:rPr>
                <w:rFonts w:asciiTheme="minorEastAsia" w:hAnsiTheme="minorEastAsia" w:cs="仿宋" w:hint="eastAsia"/>
                <w:color w:val="000000"/>
                <w:spacing w:val="10"/>
                <w:kern w:val="0"/>
                <w:szCs w:val="21"/>
              </w:rPr>
              <w:t>项    目</w:t>
            </w:r>
          </w:p>
        </w:tc>
        <w:tc>
          <w:tcPr>
            <w:tcW w:w="1693" w:type="pct"/>
            <w:vAlign w:val="center"/>
          </w:tcPr>
          <w:p w:rsidR="00A64FE5" w:rsidRPr="0079445A" w:rsidRDefault="00A64FE5" w:rsidP="00A64FE5">
            <w:pPr>
              <w:adjustRightInd w:val="0"/>
              <w:snapToGrid w:val="0"/>
              <w:jc w:val="center"/>
              <w:rPr>
                <w:rFonts w:asciiTheme="minorEastAsia" w:hAnsiTheme="minorEastAsia" w:cs="仿宋"/>
                <w:color w:val="000000"/>
                <w:spacing w:val="10"/>
                <w:kern w:val="0"/>
                <w:szCs w:val="21"/>
              </w:rPr>
            </w:pPr>
            <w:r w:rsidRPr="0079445A">
              <w:rPr>
                <w:rFonts w:asciiTheme="minorEastAsia" w:hAnsiTheme="minorEastAsia" w:cs="仿宋" w:hint="eastAsia"/>
                <w:color w:val="000000"/>
                <w:spacing w:val="10"/>
                <w:kern w:val="0"/>
                <w:szCs w:val="21"/>
              </w:rPr>
              <w:t>本期发生额（</w:t>
            </w:r>
            <w:r w:rsidR="00E73857" w:rsidRPr="0079445A">
              <w:rPr>
                <w:rFonts w:asciiTheme="minorEastAsia" w:hAnsiTheme="minorEastAsia" w:cs="仿宋" w:hint="eastAsia"/>
                <w:color w:val="000000"/>
                <w:spacing w:val="10"/>
                <w:kern w:val="0"/>
                <w:szCs w:val="21"/>
              </w:rPr>
              <w:t>2019年1-2月</w:t>
            </w:r>
            <w:r w:rsidRPr="0079445A">
              <w:rPr>
                <w:rFonts w:asciiTheme="minorEastAsia" w:hAnsiTheme="minorEastAsia" w:cs="仿宋" w:hint="eastAsia"/>
                <w:color w:val="000000"/>
                <w:spacing w:val="10"/>
                <w:kern w:val="0"/>
                <w:szCs w:val="21"/>
              </w:rPr>
              <w:t>）</w:t>
            </w:r>
          </w:p>
        </w:tc>
        <w:tc>
          <w:tcPr>
            <w:tcW w:w="1467" w:type="pct"/>
            <w:vAlign w:val="center"/>
          </w:tcPr>
          <w:p w:rsidR="00A64FE5" w:rsidRPr="0079445A" w:rsidRDefault="00A64FE5" w:rsidP="0079445A">
            <w:pPr>
              <w:adjustRightInd w:val="0"/>
              <w:snapToGrid w:val="0"/>
              <w:jc w:val="center"/>
              <w:rPr>
                <w:rFonts w:asciiTheme="minorEastAsia" w:hAnsiTheme="minorEastAsia" w:cs="仿宋"/>
                <w:color w:val="000000"/>
                <w:spacing w:val="10"/>
                <w:kern w:val="0"/>
                <w:szCs w:val="21"/>
              </w:rPr>
            </w:pPr>
            <w:r w:rsidRPr="0079445A">
              <w:rPr>
                <w:rFonts w:asciiTheme="minorEastAsia" w:hAnsiTheme="minorEastAsia" w:cs="仿宋" w:hint="eastAsia"/>
                <w:color w:val="000000"/>
                <w:spacing w:val="10"/>
                <w:kern w:val="0"/>
                <w:szCs w:val="21"/>
              </w:rPr>
              <w:t>上年发生额（201</w:t>
            </w:r>
            <w:r w:rsidR="0079445A">
              <w:rPr>
                <w:rFonts w:asciiTheme="minorEastAsia" w:hAnsiTheme="minorEastAsia" w:cs="仿宋" w:hint="eastAsia"/>
                <w:color w:val="000000"/>
                <w:spacing w:val="10"/>
                <w:kern w:val="0"/>
                <w:szCs w:val="21"/>
              </w:rPr>
              <w:t>8</w:t>
            </w:r>
            <w:r w:rsidRPr="0079445A">
              <w:rPr>
                <w:rFonts w:asciiTheme="minorEastAsia" w:hAnsiTheme="minorEastAsia" w:cs="仿宋" w:hint="eastAsia"/>
                <w:color w:val="000000"/>
                <w:spacing w:val="10"/>
                <w:kern w:val="0"/>
                <w:szCs w:val="21"/>
              </w:rPr>
              <w:t>年度）</w:t>
            </w:r>
          </w:p>
        </w:tc>
      </w:tr>
      <w:tr w:rsidR="00A64FE5" w:rsidRPr="00A64FE5" w:rsidTr="0079445A">
        <w:trPr>
          <w:cantSplit/>
          <w:trHeight w:val="397"/>
          <w:jc w:val="center"/>
        </w:trPr>
        <w:tc>
          <w:tcPr>
            <w:tcW w:w="1841" w:type="pct"/>
            <w:vAlign w:val="center"/>
          </w:tcPr>
          <w:p w:rsidR="00A64FE5" w:rsidRPr="00A64FE5" w:rsidRDefault="00A64FE5" w:rsidP="00A64FE5">
            <w:pPr>
              <w:numPr>
                <w:ilvl w:val="0"/>
                <w:numId w:val="6"/>
              </w:numPr>
              <w:adjustRightInd w:val="0"/>
              <w:snapToGrid w:val="0"/>
              <w:jc w:val="left"/>
              <w:rPr>
                <w:rFonts w:asciiTheme="minorEastAsia" w:hAnsiTheme="minorEastAsia" w:cs="仿宋"/>
                <w:spacing w:val="10"/>
                <w:szCs w:val="21"/>
              </w:rPr>
            </w:pPr>
            <w:r w:rsidRPr="00A64FE5">
              <w:rPr>
                <w:rFonts w:asciiTheme="minorEastAsia" w:hAnsiTheme="minorEastAsia" w:cs="仿宋" w:hint="eastAsia"/>
                <w:spacing w:val="10"/>
                <w:szCs w:val="21"/>
              </w:rPr>
              <w:t>捐赠收入</w:t>
            </w:r>
          </w:p>
        </w:tc>
        <w:tc>
          <w:tcPr>
            <w:tcW w:w="1693" w:type="pct"/>
            <w:vAlign w:val="center"/>
          </w:tcPr>
          <w:p w:rsidR="00A64FE5" w:rsidRPr="00A64FE5" w:rsidRDefault="00A64FE5" w:rsidP="00A64FE5">
            <w:pPr>
              <w:widowControl/>
              <w:jc w:val="right"/>
              <w:textAlignment w:val="center"/>
              <w:rPr>
                <w:rFonts w:asciiTheme="minorEastAsia" w:hAnsiTheme="minorEastAsia" w:cs="仿宋"/>
                <w:spacing w:val="10"/>
                <w:szCs w:val="21"/>
              </w:rPr>
            </w:pPr>
          </w:p>
        </w:tc>
        <w:tc>
          <w:tcPr>
            <w:tcW w:w="1467" w:type="pct"/>
            <w:vAlign w:val="center"/>
          </w:tcPr>
          <w:p w:rsidR="00A64FE5" w:rsidRPr="00A64FE5" w:rsidRDefault="0079445A" w:rsidP="00A64FE5">
            <w:pPr>
              <w:widowControl/>
              <w:jc w:val="right"/>
              <w:textAlignment w:val="center"/>
              <w:rPr>
                <w:rFonts w:asciiTheme="minorEastAsia" w:hAnsiTheme="minorEastAsia" w:cs="仿宋"/>
                <w:spacing w:val="10"/>
                <w:szCs w:val="21"/>
              </w:rPr>
            </w:pPr>
            <w:r w:rsidRPr="0079445A">
              <w:rPr>
                <w:rFonts w:asciiTheme="minorEastAsia" w:hAnsiTheme="minorEastAsia" w:cs="仿宋"/>
                <w:spacing w:val="10"/>
                <w:szCs w:val="21"/>
              </w:rPr>
              <w:t>697,252.49</w:t>
            </w:r>
          </w:p>
        </w:tc>
      </w:tr>
      <w:tr w:rsidR="00A64FE5" w:rsidRPr="00A64FE5" w:rsidTr="0079445A">
        <w:trPr>
          <w:cantSplit/>
          <w:trHeight w:val="397"/>
          <w:jc w:val="center"/>
        </w:trPr>
        <w:tc>
          <w:tcPr>
            <w:tcW w:w="1841" w:type="pct"/>
            <w:vAlign w:val="center"/>
          </w:tcPr>
          <w:p w:rsidR="00A64FE5" w:rsidRPr="00A64FE5" w:rsidRDefault="00A64FE5" w:rsidP="00A64FE5">
            <w:pPr>
              <w:adjustRightInd w:val="0"/>
              <w:snapToGrid w:val="0"/>
              <w:jc w:val="center"/>
              <w:rPr>
                <w:rFonts w:asciiTheme="minorEastAsia" w:hAnsiTheme="minorEastAsia" w:cs="仿宋"/>
                <w:b/>
                <w:spacing w:val="10"/>
                <w:szCs w:val="21"/>
              </w:rPr>
            </w:pPr>
            <w:r w:rsidRPr="00A64FE5">
              <w:rPr>
                <w:rFonts w:asciiTheme="minorEastAsia" w:hAnsiTheme="minorEastAsia" w:cs="仿宋" w:hint="eastAsia"/>
                <w:b/>
                <w:spacing w:val="10"/>
                <w:szCs w:val="21"/>
              </w:rPr>
              <w:t>合  计</w:t>
            </w:r>
          </w:p>
        </w:tc>
        <w:tc>
          <w:tcPr>
            <w:tcW w:w="1693" w:type="pct"/>
            <w:vAlign w:val="center"/>
          </w:tcPr>
          <w:p w:rsidR="00A64FE5" w:rsidRPr="00A64FE5" w:rsidRDefault="00A64FE5" w:rsidP="00A64FE5">
            <w:pPr>
              <w:adjustRightInd w:val="0"/>
              <w:snapToGrid w:val="0"/>
              <w:jc w:val="right"/>
              <w:rPr>
                <w:rFonts w:asciiTheme="minorEastAsia" w:hAnsiTheme="minorEastAsia" w:cs="仿宋"/>
                <w:b/>
                <w:spacing w:val="10"/>
                <w:szCs w:val="21"/>
              </w:rPr>
            </w:pPr>
          </w:p>
        </w:tc>
        <w:tc>
          <w:tcPr>
            <w:tcW w:w="1467" w:type="pct"/>
            <w:vAlign w:val="center"/>
          </w:tcPr>
          <w:p w:rsidR="00A64FE5" w:rsidRPr="00A64FE5" w:rsidRDefault="0079445A" w:rsidP="00A64FE5">
            <w:pPr>
              <w:adjustRightInd w:val="0"/>
              <w:snapToGrid w:val="0"/>
              <w:jc w:val="right"/>
              <w:rPr>
                <w:rFonts w:asciiTheme="minorEastAsia" w:hAnsiTheme="minorEastAsia" w:cs="仿宋"/>
                <w:b/>
                <w:spacing w:val="10"/>
                <w:szCs w:val="21"/>
              </w:rPr>
            </w:pPr>
            <w:r w:rsidRPr="0079445A">
              <w:rPr>
                <w:rFonts w:asciiTheme="minorEastAsia" w:hAnsiTheme="minorEastAsia" w:cs="仿宋"/>
                <w:b/>
                <w:spacing w:val="10"/>
                <w:szCs w:val="21"/>
              </w:rPr>
              <w:t>697,252.49</w:t>
            </w:r>
          </w:p>
        </w:tc>
      </w:tr>
    </w:tbl>
    <w:p w:rsidR="00A64FE5" w:rsidRPr="00A64FE5" w:rsidRDefault="0079445A" w:rsidP="00A64FE5">
      <w:pPr>
        <w:tabs>
          <w:tab w:val="left" w:leader="dot" w:pos="0"/>
        </w:tabs>
        <w:spacing w:before="120" w:line="360" w:lineRule="auto"/>
        <w:ind w:firstLineChars="196" w:firstLine="452"/>
        <w:rPr>
          <w:rFonts w:asciiTheme="minorEastAsia" w:hAnsiTheme="minorEastAsia" w:cs="仿宋"/>
          <w:b/>
          <w:color w:val="000000"/>
          <w:spacing w:val="10"/>
          <w:kern w:val="0"/>
          <w:szCs w:val="21"/>
        </w:rPr>
      </w:pPr>
      <w:r>
        <w:rPr>
          <w:rFonts w:asciiTheme="minorEastAsia" w:hAnsiTheme="minorEastAsia" w:cs="仿宋" w:hint="eastAsia"/>
          <w:b/>
          <w:color w:val="000000"/>
          <w:spacing w:val="10"/>
          <w:kern w:val="0"/>
          <w:szCs w:val="21"/>
        </w:rPr>
        <w:t>7</w:t>
      </w:r>
      <w:r w:rsidR="00A64FE5" w:rsidRPr="00A64FE5">
        <w:rPr>
          <w:rFonts w:asciiTheme="minorEastAsia" w:hAnsiTheme="minorEastAsia" w:cs="仿宋" w:hint="eastAsia"/>
          <w:b/>
          <w:color w:val="000000"/>
          <w:spacing w:val="10"/>
          <w:kern w:val="0"/>
          <w:szCs w:val="21"/>
        </w:rPr>
        <w:t>、其他收入</w:t>
      </w:r>
    </w:p>
    <w:tbl>
      <w:tblPr>
        <w:tblW w:w="5137" w:type="pct"/>
        <w:jc w:val="center"/>
        <w:tblBorders>
          <w:top w:val="single" w:sz="4" w:space="0" w:color="auto"/>
          <w:bottom w:val="single" w:sz="4" w:space="0" w:color="auto"/>
          <w:insideH w:val="dotted" w:sz="4" w:space="0" w:color="auto"/>
          <w:insideV w:val="dotted" w:sz="4" w:space="0" w:color="auto"/>
        </w:tblBorders>
        <w:tblLook w:val="0000"/>
      </w:tblPr>
      <w:tblGrid>
        <w:gridCol w:w="3224"/>
        <w:gridCol w:w="2965"/>
        <w:gridCol w:w="2567"/>
      </w:tblGrid>
      <w:tr w:rsidR="00A64FE5" w:rsidRPr="00A64FE5" w:rsidTr="0079445A">
        <w:trPr>
          <w:cantSplit/>
          <w:trHeight w:val="397"/>
          <w:jc w:val="center"/>
        </w:trPr>
        <w:tc>
          <w:tcPr>
            <w:tcW w:w="1841" w:type="pct"/>
            <w:vAlign w:val="center"/>
          </w:tcPr>
          <w:p w:rsidR="00A64FE5" w:rsidRPr="0079445A" w:rsidRDefault="00A64FE5" w:rsidP="00A64FE5">
            <w:pPr>
              <w:adjustRightInd w:val="0"/>
              <w:snapToGrid w:val="0"/>
              <w:jc w:val="center"/>
              <w:rPr>
                <w:rFonts w:asciiTheme="minorEastAsia" w:hAnsiTheme="minorEastAsia" w:cs="仿宋"/>
                <w:color w:val="000000"/>
                <w:spacing w:val="10"/>
                <w:kern w:val="0"/>
                <w:szCs w:val="21"/>
              </w:rPr>
            </w:pPr>
            <w:r w:rsidRPr="0079445A">
              <w:rPr>
                <w:rFonts w:asciiTheme="minorEastAsia" w:hAnsiTheme="minorEastAsia" w:cs="仿宋" w:hint="eastAsia"/>
                <w:color w:val="000000"/>
                <w:spacing w:val="10"/>
                <w:kern w:val="0"/>
                <w:szCs w:val="21"/>
              </w:rPr>
              <w:t>项    目</w:t>
            </w:r>
          </w:p>
        </w:tc>
        <w:tc>
          <w:tcPr>
            <w:tcW w:w="1693" w:type="pct"/>
            <w:vAlign w:val="center"/>
          </w:tcPr>
          <w:p w:rsidR="00A64FE5" w:rsidRPr="0079445A" w:rsidRDefault="00A64FE5" w:rsidP="00862450">
            <w:pPr>
              <w:adjustRightInd w:val="0"/>
              <w:snapToGrid w:val="0"/>
              <w:jc w:val="center"/>
              <w:rPr>
                <w:rFonts w:asciiTheme="minorEastAsia" w:hAnsiTheme="minorEastAsia" w:cs="仿宋"/>
                <w:color w:val="000000"/>
                <w:spacing w:val="10"/>
                <w:kern w:val="0"/>
                <w:szCs w:val="21"/>
              </w:rPr>
            </w:pPr>
            <w:r w:rsidRPr="0079445A">
              <w:rPr>
                <w:rFonts w:asciiTheme="minorEastAsia" w:hAnsiTheme="minorEastAsia" w:cs="仿宋" w:hint="eastAsia"/>
                <w:color w:val="000000"/>
                <w:spacing w:val="10"/>
                <w:kern w:val="0"/>
                <w:szCs w:val="21"/>
              </w:rPr>
              <w:t>本期发生额（</w:t>
            </w:r>
            <w:r w:rsidR="00E73857" w:rsidRPr="0079445A">
              <w:rPr>
                <w:rFonts w:asciiTheme="minorEastAsia" w:hAnsiTheme="minorEastAsia" w:cs="仿宋" w:hint="eastAsia"/>
                <w:color w:val="000000"/>
                <w:spacing w:val="10"/>
                <w:kern w:val="0"/>
                <w:szCs w:val="21"/>
              </w:rPr>
              <w:t>2019年1-2月</w:t>
            </w:r>
            <w:r w:rsidRPr="0079445A">
              <w:rPr>
                <w:rFonts w:asciiTheme="minorEastAsia" w:hAnsiTheme="minorEastAsia" w:cs="仿宋" w:hint="eastAsia"/>
                <w:color w:val="000000"/>
                <w:spacing w:val="10"/>
                <w:kern w:val="0"/>
                <w:szCs w:val="21"/>
              </w:rPr>
              <w:t>）</w:t>
            </w:r>
          </w:p>
        </w:tc>
        <w:tc>
          <w:tcPr>
            <w:tcW w:w="1467" w:type="pct"/>
            <w:vAlign w:val="center"/>
          </w:tcPr>
          <w:p w:rsidR="00A64FE5" w:rsidRPr="0079445A" w:rsidRDefault="00A64FE5" w:rsidP="0079445A">
            <w:pPr>
              <w:adjustRightInd w:val="0"/>
              <w:snapToGrid w:val="0"/>
              <w:jc w:val="center"/>
              <w:rPr>
                <w:rFonts w:asciiTheme="minorEastAsia" w:hAnsiTheme="minorEastAsia" w:cs="仿宋"/>
                <w:color w:val="000000"/>
                <w:spacing w:val="10"/>
                <w:kern w:val="0"/>
                <w:szCs w:val="21"/>
              </w:rPr>
            </w:pPr>
            <w:r w:rsidRPr="0079445A">
              <w:rPr>
                <w:rFonts w:asciiTheme="minorEastAsia" w:hAnsiTheme="minorEastAsia" w:cs="仿宋" w:hint="eastAsia"/>
                <w:color w:val="000000"/>
                <w:spacing w:val="10"/>
                <w:kern w:val="0"/>
                <w:szCs w:val="21"/>
              </w:rPr>
              <w:t>上年发生额（201</w:t>
            </w:r>
            <w:r w:rsidR="0079445A">
              <w:rPr>
                <w:rFonts w:asciiTheme="minorEastAsia" w:hAnsiTheme="minorEastAsia" w:cs="仿宋" w:hint="eastAsia"/>
                <w:color w:val="000000"/>
                <w:spacing w:val="10"/>
                <w:kern w:val="0"/>
                <w:szCs w:val="21"/>
              </w:rPr>
              <w:t>8</w:t>
            </w:r>
            <w:r w:rsidRPr="0079445A">
              <w:rPr>
                <w:rFonts w:asciiTheme="minorEastAsia" w:hAnsiTheme="minorEastAsia" w:cs="仿宋" w:hint="eastAsia"/>
                <w:color w:val="000000"/>
                <w:spacing w:val="10"/>
                <w:kern w:val="0"/>
                <w:szCs w:val="21"/>
              </w:rPr>
              <w:t>年度）</w:t>
            </w:r>
          </w:p>
        </w:tc>
      </w:tr>
      <w:tr w:rsidR="00A64FE5" w:rsidRPr="00A64FE5" w:rsidTr="0079445A">
        <w:trPr>
          <w:cantSplit/>
          <w:trHeight w:val="397"/>
          <w:jc w:val="center"/>
        </w:trPr>
        <w:tc>
          <w:tcPr>
            <w:tcW w:w="1841" w:type="pct"/>
            <w:vAlign w:val="center"/>
          </w:tcPr>
          <w:p w:rsidR="00A64FE5" w:rsidRPr="00A64FE5" w:rsidRDefault="00A64FE5" w:rsidP="00A64FE5">
            <w:pPr>
              <w:numPr>
                <w:ilvl w:val="0"/>
                <w:numId w:val="8"/>
              </w:numPr>
              <w:adjustRightInd w:val="0"/>
              <w:snapToGrid w:val="0"/>
              <w:jc w:val="left"/>
              <w:rPr>
                <w:rFonts w:asciiTheme="minorEastAsia" w:hAnsiTheme="minorEastAsia" w:cs="仿宋"/>
                <w:spacing w:val="10"/>
                <w:szCs w:val="21"/>
              </w:rPr>
            </w:pPr>
            <w:r w:rsidRPr="00A64FE5">
              <w:rPr>
                <w:rFonts w:asciiTheme="minorEastAsia" w:hAnsiTheme="minorEastAsia" w:cs="仿宋" w:hint="eastAsia"/>
                <w:spacing w:val="10"/>
                <w:szCs w:val="21"/>
              </w:rPr>
              <w:t>其他收入</w:t>
            </w:r>
          </w:p>
        </w:tc>
        <w:tc>
          <w:tcPr>
            <w:tcW w:w="1693" w:type="pct"/>
            <w:vAlign w:val="center"/>
          </w:tcPr>
          <w:p w:rsidR="00A64FE5" w:rsidRPr="00A64FE5" w:rsidRDefault="00A64FE5" w:rsidP="00A64FE5">
            <w:pPr>
              <w:widowControl/>
              <w:jc w:val="right"/>
              <w:textAlignment w:val="center"/>
              <w:rPr>
                <w:rFonts w:asciiTheme="minorEastAsia" w:hAnsiTheme="minorEastAsia" w:cs="仿宋"/>
                <w:spacing w:val="10"/>
                <w:szCs w:val="21"/>
              </w:rPr>
            </w:pPr>
          </w:p>
        </w:tc>
        <w:tc>
          <w:tcPr>
            <w:tcW w:w="1467" w:type="pct"/>
            <w:vAlign w:val="center"/>
          </w:tcPr>
          <w:p w:rsidR="00A64FE5" w:rsidRPr="00A64FE5" w:rsidRDefault="0079445A" w:rsidP="00A64FE5">
            <w:pPr>
              <w:adjustRightInd w:val="0"/>
              <w:snapToGrid w:val="0"/>
              <w:jc w:val="right"/>
              <w:rPr>
                <w:rFonts w:asciiTheme="minorEastAsia" w:hAnsiTheme="minorEastAsia" w:cs="仿宋"/>
                <w:spacing w:val="10"/>
                <w:szCs w:val="21"/>
              </w:rPr>
            </w:pPr>
            <w:r w:rsidRPr="0079445A">
              <w:rPr>
                <w:rFonts w:asciiTheme="minorEastAsia" w:hAnsiTheme="minorEastAsia" w:cs="仿宋"/>
                <w:spacing w:val="10"/>
                <w:szCs w:val="21"/>
              </w:rPr>
              <w:t>5,305.12</w:t>
            </w:r>
          </w:p>
        </w:tc>
      </w:tr>
      <w:tr w:rsidR="00A64FE5" w:rsidRPr="00A64FE5" w:rsidTr="0079445A">
        <w:trPr>
          <w:cantSplit/>
          <w:trHeight w:val="397"/>
          <w:jc w:val="center"/>
        </w:trPr>
        <w:tc>
          <w:tcPr>
            <w:tcW w:w="1841" w:type="pct"/>
            <w:vAlign w:val="center"/>
          </w:tcPr>
          <w:p w:rsidR="00A64FE5" w:rsidRPr="00A64FE5" w:rsidRDefault="00A64FE5" w:rsidP="00A64FE5">
            <w:pPr>
              <w:adjustRightInd w:val="0"/>
              <w:snapToGrid w:val="0"/>
              <w:jc w:val="center"/>
              <w:rPr>
                <w:rFonts w:asciiTheme="minorEastAsia" w:hAnsiTheme="minorEastAsia" w:cs="仿宋"/>
                <w:b/>
                <w:spacing w:val="10"/>
                <w:szCs w:val="21"/>
              </w:rPr>
            </w:pPr>
            <w:r w:rsidRPr="00A64FE5">
              <w:rPr>
                <w:rFonts w:asciiTheme="minorEastAsia" w:hAnsiTheme="minorEastAsia" w:cs="仿宋" w:hint="eastAsia"/>
                <w:b/>
                <w:spacing w:val="10"/>
                <w:szCs w:val="21"/>
              </w:rPr>
              <w:t>合  计</w:t>
            </w:r>
          </w:p>
        </w:tc>
        <w:tc>
          <w:tcPr>
            <w:tcW w:w="1693" w:type="pct"/>
            <w:vAlign w:val="center"/>
          </w:tcPr>
          <w:p w:rsidR="00A64FE5" w:rsidRPr="00A64FE5" w:rsidRDefault="00A64FE5" w:rsidP="00A64FE5">
            <w:pPr>
              <w:adjustRightInd w:val="0"/>
              <w:snapToGrid w:val="0"/>
              <w:jc w:val="right"/>
              <w:rPr>
                <w:rFonts w:asciiTheme="minorEastAsia" w:hAnsiTheme="minorEastAsia" w:cs="仿宋"/>
                <w:b/>
                <w:spacing w:val="10"/>
                <w:szCs w:val="21"/>
              </w:rPr>
            </w:pPr>
          </w:p>
        </w:tc>
        <w:tc>
          <w:tcPr>
            <w:tcW w:w="1467" w:type="pct"/>
            <w:vAlign w:val="center"/>
          </w:tcPr>
          <w:p w:rsidR="00A64FE5" w:rsidRPr="00A64FE5" w:rsidRDefault="0079445A" w:rsidP="00A64FE5">
            <w:pPr>
              <w:adjustRightInd w:val="0"/>
              <w:snapToGrid w:val="0"/>
              <w:jc w:val="right"/>
              <w:rPr>
                <w:rFonts w:asciiTheme="minorEastAsia" w:hAnsiTheme="minorEastAsia" w:cs="仿宋"/>
                <w:b/>
                <w:spacing w:val="10"/>
                <w:szCs w:val="21"/>
              </w:rPr>
            </w:pPr>
            <w:r w:rsidRPr="0079445A">
              <w:rPr>
                <w:rFonts w:asciiTheme="minorEastAsia" w:hAnsiTheme="minorEastAsia" w:cs="仿宋"/>
                <w:b/>
                <w:spacing w:val="10"/>
                <w:szCs w:val="21"/>
              </w:rPr>
              <w:t>5,305.12</w:t>
            </w:r>
          </w:p>
        </w:tc>
      </w:tr>
    </w:tbl>
    <w:p w:rsidR="00A64FE5" w:rsidRPr="00A64FE5" w:rsidRDefault="0079445A" w:rsidP="00C54A9B">
      <w:pPr>
        <w:tabs>
          <w:tab w:val="left" w:leader="dot" w:pos="0"/>
        </w:tabs>
        <w:spacing w:before="120" w:line="360" w:lineRule="auto"/>
        <w:ind w:firstLineChars="196" w:firstLine="452"/>
        <w:rPr>
          <w:rFonts w:asciiTheme="minorEastAsia" w:hAnsiTheme="minorEastAsia" w:cs="仿宋"/>
          <w:b/>
          <w:color w:val="000000"/>
          <w:spacing w:val="10"/>
          <w:kern w:val="0"/>
          <w:szCs w:val="21"/>
        </w:rPr>
      </w:pPr>
      <w:r>
        <w:rPr>
          <w:rFonts w:asciiTheme="minorEastAsia" w:hAnsiTheme="minorEastAsia" w:cs="仿宋" w:hint="eastAsia"/>
          <w:b/>
          <w:color w:val="000000"/>
          <w:spacing w:val="10"/>
          <w:kern w:val="0"/>
          <w:szCs w:val="21"/>
        </w:rPr>
        <w:t>8</w:t>
      </w:r>
      <w:r w:rsidR="00A64FE5" w:rsidRPr="00A64FE5">
        <w:rPr>
          <w:rFonts w:asciiTheme="minorEastAsia" w:hAnsiTheme="minorEastAsia" w:cs="仿宋" w:hint="eastAsia"/>
          <w:b/>
          <w:color w:val="000000"/>
          <w:spacing w:val="10"/>
          <w:kern w:val="0"/>
          <w:szCs w:val="21"/>
        </w:rPr>
        <w:t>、业务活动成本</w:t>
      </w:r>
    </w:p>
    <w:p w:rsidR="00A64FE5" w:rsidRPr="00A64FE5" w:rsidRDefault="0079445A" w:rsidP="00C54A9B">
      <w:pPr>
        <w:tabs>
          <w:tab w:val="left" w:pos="4235"/>
        </w:tabs>
        <w:spacing w:line="360" w:lineRule="auto"/>
        <w:ind w:firstLineChars="185" w:firstLine="425"/>
        <w:rPr>
          <w:rFonts w:asciiTheme="minorEastAsia" w:hAnsiTheme="minorEastAsia" w:cs="仿宋"/>
          <w:spacing w:val="10"/>
          <w:szCs w:val="21"/>
        </w:rPr>
      </w:pPr>
      <w:r>
        <w:rPr>
          <w:rFonts w:asciiTheme="minorEastAsia" w:hAnsiTheme="minorEastAsia" w:cs="仿宋" w:hint="eastAsia"/>
          <w:spacing w:val="10"/>
          <w:szCs w:val="21"/>
        </w:rPr>
        <w:t>8</w:t>
      </w:r>
      <w:r w:rsidR="00A64FE5" w:rsidRPr="00A64FE5">
        <w:rPr>
          <w:rFonts w:asciiTheme="minorEastAsia" w:hAnsiTheme="minorEastAsia" w:cs="仿宋" w:hint="eastAsia"/>
          <w:spacing w:val="10"/>
          <w:szCs w:val="21"/>
        </w:rPr>
        <w:t>.1业务活动成本列示</w:t>
      </w:r>
      <w:r w:rsidR="00C54A9B">
        <w:rPr>
          <w:rFonts w:asciiTheme="minorEastAsia" w:hAnsiTheme="minorEastAsia" w:cs="仿宋"/>
          <w:spacing w:val="10"/>
          <w:szCs w:val="21"/>
        </w:rPr>
        <w:tab/>
      </w:r>
    </w:p>
    <w:tbl>
      <w:tblPr>
        <w:tblW w:w="8837" w:type="dxa"/>
        <w:jc w:val="center"/>
        <w:tblBorders>
          <w:top w:val="single" w:sz="4" w:space="0" w:color="auto"/>
          <w:bottom w:val="single" w:sz="4" w:space="0" w:color="auto"/>
          <w:insideH w:val="dotted" w:sz="4" w:space="0" w:color="auto"/>
          <w:insideV w:val="dotted" w:sz="4" w:space="0" w:color="auto"/>
        </w:tblBorders>
        <w:tblLayout w:type="fixed"/>
        <w:tblLook w:val="0000"/>
      </w:tblPr>
      <w:tblGrid>
        <w:gridCol w:w="3243"/>
        <w:gridCol w:w="2977"/>
        <w:gridCol w:w="2617"/>
      </w:tblGrid>
      <w:tr w:rsidR="00A64FE5" w:rsidRPr="00A64FE5" w:rsidTr="0079445A">
        <w:trPr>
          <w:trHeight w:val="397"/>
          <w:jc w:val="center"/>
        </w:trPr>
        <w:tc>
          <w:tcPr>
            <w:tcW w:w="3243" w:type="dxa"/>
            <w:vAlign w:val="center"/>
          </w:tcPr>
          <w:p w:rsidR="00A64FE5" w:rsidRPr="0079445A" w:rsidRDefault="00A64FE5" w:rsidP="00A64FE5">
            <w:pPr>
              <w:adjustRightInd w:val="0"/>
              <w:snapToGrid w:val="0"/>
              <w:jc w:val="center"/>
              <w:rPr>
                <w:rFonts w:asciiTheme="minorEastAsia" w:hAnsiTheme="minorEastAsia" w:cs="仿宋"/>
                <w:spacing w:val="10"/>
                <w:szCs w:val="21"/>
              </w:rPr>
            </w:pPr>
            <w:r w:rsidRPr="0079445A">
              <w:rPr>
                <w:rFonts w:asciiTheme="minorEastAsia" w:hAnsiTheme="minorEastAsia" w:cs="仿宋" w:hint="eastAsia"/>
                <w:spacing w:val="10"/>
                <w:szCs w:val="21"/>
              </w:rPr>
              <w:t>项   目</w:t>
            </w:r>
          </w:p>
        </w:tc>
        <w:tc>
          <w:tcPr>
            <w:tcW w:w="2977" w:type="dxa"/>
            <w:vAlign w:val="center"/>
          </w:tcPr>
          <w:p w:rsidR="00A64FE5" w:rsidRPr="0079445A" w:rsidRDefault="00A64FE5" w:rsidP="00A64FE5">
            <w:pPr>
              <w:adjustRightInd w:val="0"/>
              <w:snapToGrid w:val="0"/>
              <w:jc w:val="center"/>
              <w:rPr>
                <w:rFonts w:asciiTheme="minorEastAsia" w:hAnsiTheme="minorEastAsia" w:cs="仿宋"/>
                <w:spacing w:val="10"/>
                <w:szCs w:val="21"/>
              </w:rPr>
            </w:pPr>
            <w:r w:rsidRPr="0079445A">
              <w:rPr>
                <w:rFonts w:asciiTheme="minorEastAsia" w:hAnsiTheme="minorEastAsia" w:cs="仿宋" w:hint="eastAsia"/>
                <w:spacing w:val="10"/>
                <w:szCs w:val="21"/>
              </w:rPr>
              <w:t>本期发生额</w:t>
            </w:r>
            <w:r w:rsidRPr="0079445A">
              <w:rPr>
                <w:rFonts w:asciiTheme="minorEastAsia" w:hAnsiTheme="minorEastAsia" w:cs="仿宋" w:hint="eastAsia"/>
                <w:color w:val="000000"/>
                <w:spacing w:val="10"/>
                <w:kern w:val="0"/>
                <w:szCs w:val="21"/>
              </w:rPr>
              <w:t>（</w:t>
            </w:r>
            <w:r w:rsidR="00E73857" w:rsidRPr="0079445A">
              <w:rPr>
                <w:rFonts w:asciiTheme="minorEastAsia" w:hAnsiTheme="minorEastAsia" w:cs="仿宋" w:hint="eastAsia"/>
                <w:color w:val="000000"/>
                <w:spacing w:val="10"/>
                <w:kern w:val="0"/>
                <w:szCs w:val="21"/>
              </w:rPr>
              <w:t>2019年1-2月</w:t>
            </w:r>
            <w:r w:rsidRPr="0079445A">
              <w:rPr>
                <w:rFonts w:asciiTheme="minorEastAsia" w:hAnsiTheme="minorEastAsia" w:cs="仿宋" w:hint="eastAsia"/>
                <w:color w:val="000000"/>
                <w:spacing w:val="10"/>
                <w:kern w:val="0"/>
                <w:szCs w:val="21"/>
              </w:rPr>
              <w:t>）</w:t>
            </w:r>
          </w:p>
        </w:tc>
        <w:tc>
          <w:tcPr>
            <w:tcW w:w="2617" w:type="dxa"/>
            <w:vAlign w:val="center"/>
          </w:tcPr>
          <w:p w:rsidR="00A64FE5" w:rsidRPr="0079445A" w:rsidRDefault="00A64FE5" w:rsidP="0079445A">
            <w:pPr>
              <w:adjustRightInd w:val="0"/>
              <w:snapToGrid w:val="0"/>
              <w:jc w:val="center"/>
              <w:rPr>
                <w:rFonts w:asciiTheme="minorEastAsia" w:hAnsiTheme="minorEastAsia" w:cs="仿宋"/>
                <w:spacing w:val="10"/>
                <w:szCs w:val="21"/>
              </w:rPr>
            </w:pPr>
            <w:r w:rsidRPr="0079445A">
              <w:rPr>
                <w:rFonts w:asciiTheme="minorEastAsia" w:hAnsiTheme="minorEastAsia" w:cs="仿宋" w:hint="eastAsia"/>
                <w:spacing w:val="10"/>
                <w:szCs w:val="21"/>
              </w:rPr>
              <w:t>上年发生额</w:t>
            </w:r>
            <w:r w:rsidRPr="0079445A">
              <w:rPr>
                <w:rFonts w:asciiTheme="minorEastAsia" w:hAnsiTheme="minorEastAsia" w:cs="仿宋" w:hint="eastAsia"/>
                <w:color w:val="000000"/>
                <w:spacing w:val="10"/>
                <w:kern w:val="0"/>
                <w:szCs w:val="21"/>
              </w:rPr>
              <w:t>（201</w:t>
            </w:r>
            <w:r w:rsidR="0079445A" w:rsidRPr="0079445A">
              <w:rPr>
                <w:rFonts w:asciiTheme="minorEastAsia" w:hAnsiTheme="minorEastAsia" w:cs="仿宋" w:hint="eastAsia"/>
                <w:color w:val="000000"/>
                <w:spacing w:val="10"/>
                <w:kern w:val="0"/>
                <w:szCs w:val="21"/>
              </w:rPr>
              <w:t>8</w:t>
            </w:r>
            <w:r w:rsidRPr="0079445A">
              <w:rPr>
                <w:rFonts w:asciiTheme="minorEastAsia" w:hAnsiTheme="minorEastAsia" w:cs="仿宋" w:hint="eastAsia"/>
                <w:color w:val="000000"/>
                <w:spacing w:val="10"/>
                <w:kern w:val="0"/>
                <w:szCs w:val="21"/>
              </w:rPr>
              <w:t>年度）</w:t>
            </w:r>
          </w:p>
        </w:tc>
      </w:tr>
      <w:tr w:rsidR="00A64FE5" w:rsidRPr="00A64FE5" w:rsidTr="0079445A">
        <w:trPr>
          <w:trHeight w:val="397"/>
          <w:jc w:val="center"/>
        </w:trPr>
        <w:tc>
          <w:tcPr>
            <w:tcW w:w="3243" w:type="dxa"/>
            <w:vAlign w:val="center"/>
          </w:tcPr>
          <w:p w:rsidR="00A64FE5" w:rsidRPr="00A64FE5" w:rsidRDefault="00A64FE5" w:rsidP="00A64FE5">
            <w:pPr>
              <w:jc w:val="left"/>
              <w:rPr>
                <w:rFonts w:asciiTheme="minorEastAsia" w:hAnsiTheme="minorEastAsia" w:cs="仿宋"/>
                <w:spacing w:val="10"/>
                <w:szCs w:val="21"/>
              </w:rPr>
            </w:pPr>
            <w:r w:rsidRPr="00A64FE5">
              <w:rPr>
                <w:rFonts w:asciiTheme="minorEastAsia" w:hAnsiTheme="minorEastAsia" w:cs="仿宋" w:hint="eastAsia"/>
                <w:spacing w:val="10"/>
                <w:szCs w:val="21"/>
              </w:rPr>
              <w:t>非限定性成本</w:t>
            </w:r>
          </w:p>
        </w:tc>
        <w:tc>
          <w:tcPr>
            <w:tcW w:w="2977" w:type="dxa"/>
            <w:vAlign w:val="center"/>
          </w:tcPr>
          <w:p w:rsidR="00A64FE5" w:rsidRPr="00A64FE5" w:rsidRDefault="0079445A" w:rsidP="00A64FE5">
            <w:pPr>
              <w:widowControl/>
              <w:jc w:val="right"/>
              <w:textAlignment w:val="center"/>
              <w:rPr>
                <w:rFonts w:asciiTheme="minorEastAsia" w:hAnsiTheme="minorEastAsia" w:cs="仿宋"/>
                <w:spacing w:val="10"/>
                <w:szCs w:val="21"/>
              </w:rPr>
            </w:pPr>
            <w:r w:rsidRPr="0079445A">
              <w:rPr>
                <w:rFonts w:asciiTheme="minorEastAsia" w:hAnsiTheme="minorEastAsia" w:cs="仿宋"/>
                <w:spacing w:val="10"/>
                <w:szCs w:val="21"/>
              </w:rPr>
              <w:t>34,000.00</w:t>
            </w:r>
          </w:p>
        </w:tc>
        <w:tc>
          <w:tcPr>
            <w:tcW w:w="2617" w:type="dxa"/>
            <w:vAlign w:val="center"/>
          </w:tcPr>
          <w:p w:rsidR="00A64FE5" w:rsidRPr="00A64FE5" w:rsidRDefault="0079445A" w:rsidP="00A64FE5">
            <w:pPr>
              <w:widowControl/>
              <w:jc w:val="right"/>
              <w:textAlignment w:val="center"/>
              <w:rPr>
                <w:rFonts w:asciiTheme="minorEastAsia" w:hAnsiTheme="minorEastAsia" w:cs="仿宋"/>
                <w:spacing w:val="10"/>
                <w:szCs w:val="21"/>
              </w:rPr>
            </w:pPr>
            <w:r w:rsidRPr="0079445A">
              <w:rPr>
                <w:rFonts w:asciiTheme="minorEastAsia" w:hAnsiTheme="minorEastAsia" w:cs="仿宋"/>
                <w:spacing w:val="10"/>
                <w:szCs w:val="21"/>
              </w:rPr>
              <w:t>498,464.89</w:t>
            </w:r>
          </w:p>
        </w:tc>
      </w:tr>
      <w:tr w:rsidR="00A64FE5" w:rsidRPr="00A64FE5" w:rsidTr="0079445A">
        <w:trPr>
          <w:trHeight w:val="397"/>
          <w:jc w:val="center"/>
        </w:trPr>
        <w:tc>
          <w:tcPr>
            <w:tcW w:w="3243" w:type="dxa"/>
            <w:vAlign w:val="center"/>
          </w:tcPr>
          <w:p w:rsidR="00A64FE5" w:rsidRPr="00A64FE5" w:rsidRDefault="00A64FE5" w:rsidP="00A64FE5">
            <w:pPr>
              <w:jc w:val="center"/>
              <w:rPr>
                <w:rFonts w:asciiTheme="minorEastAsia" w:hAnsiTheme="minorEastAsia" w:cs="仿宋"/>
                <w:b/>
                <w:spacing w:val="10"/>
                <w:szCs w:val="21"/>
              </w:rPr>
            </w:pPr>
            <w:r w:rsidRPr="00A64FE5">
              <w:rPr>
                <w:rFonts w:asciiTheme="minorEastAsia" w:hAnsiTheme="minorEastAsia" w:cs="仿宋" w:hint="eastAsia"/>
                <w:b/>
                <w:spacing w:val="10"/>
                <w:szCs w:val="21"/>
              </w:rPr>
              <w:t>合  计</w:t>
            </w:r>
          </w:p>
        </w:tc>
        <w:tc>
          <w:tcPr>
            <w:tcW w:w="2977" w:type="dxa"/>
            <w:vAlign w:val="center"/>
          </w:tcPr>
          <w:p w:rsidR="00A64FE5" w:rsidRPr="00A64FE5" w:rsidRDefault="0079445A" w:rsidP="00A64FE5">
            <w:pPr>
              <w:widowControl/>
              <w:jc w:val="right"/>
              <w:textAlignment w:val="center"/>
              <w:rPr>
                <w:rFonts w:asciiTheme="minorEastAsia" w:hAnsiTheme="minorEastAsia" w:cs="仿宋"/>
                <w:b/>
                <w:spacing w:val="10"/>
                <w:szCs w:val="21"/>
              </w:rPr>
            </w:pPr>
            <w:r w:rsidRPr="0079445A">
              <w:rPr>
                <w:rFonts w:asciiTheme="minorEastAsia" w:hAnsiTheme="minorEastAsia" w:cs="仿宋"/>
                <w:b/>
                <w:spacing w:val="10"/>
                <w:szCs w:val="21"/>
              </w:rPr>
              <w:t>34,000.00</w:t>
            </w:r>
          </w:p>
        </w:tc>
        <w:tc>
          <w:tcPr>
            <w:tcW w:w="2617" w:type="dxa"/>
            <w:vAlign w:val="center"/>
          </w:tcPr>
          <w:p w:rsidR="00A64FE5" w:rsidRPr="00A64FE5" w:rsidRDefault="0079445A" w:rsidP="00A64FE5">
            <w:pPr>
              <w:widowControl/>
              <w:jc w:val="right"/>
              <w:textAlignment w:val="center"/>
              <w:rPr>
                <w:rFonts w:asciiTheme="minorEastAsia" w:hAnsiTheme="minorEastAsia" w:cs="仿宋"/>
                <w:b/>
                <w:spacing w:val="10"/>
                <w:szCs w:val="21"/>
              </w:rPr>
            </w:pPr>
            <w:r w:rsidRPr="0079445A">
              <w:rPr>
                <w:rFonts w:asciiTheme="minorEastAsia" w:hAnsiTheme="minorEastAsia" w:cs="仿宋"/>
                <w:b/>
                <w:spacing w:val="10"/>
                <w:szCs w:val="21"/>
              </w:rPr>
              <w:t>498,464.89</w:t>
            </w:r>
          </w:p>
        </w:tc>
      </w:tr>
    </w:tbl>
    <w:p w:rsidR="002073E0" w:rsidRDefault="002073E0" w:rsidP="00A64FE5">
      <w:pPr>
        <w:tabs>
          <w:tab w:val="left" w:leader="dot" w:pos="0"/>
        </w:tabs>
        <w:spacing w:before="120" w:line="360" w:lineRule="auto"/>
        <w:ind w:firstLineChars="196" w:firstLine="452"/>
        <w:rPr>
          <w:rFonts w:asciiTheme="minorEastAsia" w:hAnsiTheme="minorEastAsia" w:cs="仿宋"/>
          <w:b/>
          <w:color w:val="000000"/>
          <w:spacing w:val="10"/>
          <w:kern w:val="0"/>
          <w:szCs w:val="21"/>
        </w:rPr>
      </w:pPr>
    </w:p>
    <w:p w:rsidR="002073E0" w:rsidRDefault="002073E0" w:rsidP="00A64FE5">
      <w:pPr>
        <w:tabs>
          <w:tab w:val="left" w:leader="dot" w:pos="0"/>
        </w:tabs>
        <w:spacing w:before="120" w:line="360" w:lineRule="auto"/>
        <w:ind w:firstLineChars="196" w:firstLine="452"/>
        <w:rPr>
          <w:rFonts w:asciiTheme="minorEastAsia" w:hAnsiTheme="minorEastAsia" w:cs="仿宋"/>
          <w:b/>
          <w:color w:val="000000"/>
          <w:spacing w:val="10"/>
          <w:kern w:val="0"/>
          <w:szCs w:val="21"/>
        </w:rPr>
      </w:pPr>
    </w:p>
    <w:p w:rsidR="00A64FE5" w:rsidRPr="00A64FE5" w:rsidRDefault="0079445A" w:rsidP="00A64FE5">
      <w:pPr>
        <w:tabs>
          <w:tab w:val="left" w:leader="dot" w:pos="0"/>
        </w:tabs>
        <w:spacing w:before="120" w:line="360" w:lineRule="auto"/>
        <w:ind w:firstLineChars="196" w:firstLine="452"/>
        <w:rPr>
          <w:rFonts w:asciiTheme="minorEastAsia" w:hAnsiTheme="minorEastAsia" w:cs="仿宋"/>
          <w:b/>
          <w:color w:val="000000"/>
          <w:spacing w:val="10"/>
          <w:kern w:val="0"/>
          <w:szCs w:val="21"/>
        </w:rPr>
      </w:pPr>
      <w:r>
        <w:rPr>
          <w:rFonts w:asciiTheme="minorEastAsia" w:hAnsiTheme="minorEastAsia" w:cs="仿宋" w:hint="eastAsia"/>
          <w:b/>
          <w:color w:val="000000"/>
          <w:spacing w:val="10"/>
          <w:kern w:val="0"/>
          <w:szCs w:val="21"/>
        </w:rPr>
        <w:lastRenderedPageBreak/>
        <w:t>9</w:t>
      </w:r>
      <w:r w:rsidR="00A64FE5" w:rsidRPr="00A64FE5">
        <w:rPr>
          <w:rFonts w:asciiTheme="minorEastAsia" w:hAnsiTheme="minorEastAsia" w:cs="仿宋" w:hint="eastAsia"/>
          <w:b/>
          <w:color w:val="000000"/>
          <w:spacing w:val="10"/>
          <w:kern w:val="0"/>
          <w:szCs w:val="21"/>
        </w:rPr>
        <w:t>、管理费用</w:t>
      </w:r>
    </w:p>
    <w:tbl>
      <w:tblPr>
        <w:tblW w:w="5137" w:type="pct"/>
        <w:jc w:val="center"/>
        <w:tblBorders>
          <w:top w:val="single" w:sz="4" w:space="0" w:color="auto"/>
          <w:bottom w:val="single" w:sz="4" w:space="0" w:color="auto"/>
          <w:insideH w:val="dotted" w:sz="4" w:space="0" w:color="auto"/>
          <w:insideV w:val="dotted" w:sz="4" w:space="0" w:color="auto"/>
        </w:tblBorders>
        <w:tblLook w:val="0000"/>
      </w:tblPr>
      <w:tblGrid>
        <w:gridCol w:w="3085"/>
        <w:gridCol w:w="2979"/>
        <w:gridCol w:w="2692"/>
      </w:tblGrid>
      <w:tr w:rsidR="00A64FE5" w:rsidRPr="0079445A" w:rsidTr="0079445A">
        <w:trPr>
          <w:trHeight w:val="397"/>
          <w:jc w:val="center"/>
        </w:trPr>
        <w:tc>
          <w:tcPr>
            <w:tcW w:w="1762" w:type="pct"/>
            <w:vAlign w:val="center"/>
          </w:tcPr>
          <w:p w:rsidR="00A64FE5" w:rsidRPr="0079445A" w:rsidRDefault="00A64FE5" w:rsidP="00A64FE5">
            <w:pPr>
              <w:adjustRightInd w:val="0"/>
              <w:snapToGrid w:val="0"/>
              <w:jc w:val="center"/>
              <w:rPr>
                <w:rFonts w:asciiTheme="minorEastAsia" w:hAnsiTheme="minorEastAsia" w:cs="仿宋"/>
                <w:color w:val="000000"/>
                <w:spacing w:val="10"/>
                <w:kern w:val="0"/>
                <w:szCs w:val="21"/>
              </w:rPr>
            </w:pPr>
            <w:r w:rsidRPr="0079445A">
              <w:rPr>
                <w:rFonts w:asciiTheme="minorEastAsia" w:hAnsiTheme="minorEastAsia" w:cs="仿宋" w:hint="eastAsia"/>
                <w:color w:val="000000"/>
                <w:spacing w:val="10"/>
                <w:kern w:val="0"/>
                <w:szCs w:val="21"/>
              </w:rPr>
              <w:t>项 目</w:t>
            </w:r>
          </w:p>
        </w:tc>
        <w:tc>
          <w:tcPr>
            <w:tcW w:w="1701" w:type="pct"/>
            <w:vAlign w:val="center"/>
          </w:tcPr>
          <w:p w:rsidR="00A64FE5" w:rsidRPr="0079445A" w:rsidRDefault="00A64FE5" w:rsidP="00A64FE5">
            <w:pPr>
              <w:adjustRightInd w:val="0"/>
              <w:snapToGrid w:val="0"/>
              <w:jc w:val="center"/>
              <w:rPr>
                <w:rFonts w:asciiTheme="minorEastAsia" w:hAnsiTheme="minorEastAsia" w:cs="仿宋"/>
                <w:color w:val="000000"/>
                <w:spacing w:val="10"/>
                <w:kern w:val="0"/>
                <w:szCs w:val="21"/>
              </w:rPr>
            </w:pPr>
            <w:r w:rsidRPr="0079445A">
              <w:rPr>
                <w:rFonts w:asciiTheme="minorEastAsia" w:hAnsiTheme="minorEastAsia" w:cs="仿宋" w:hint="eastAsia"/>
                <w:color w:val="000000"/>
                <w:spacing w:val="10"/>
                <w:kern w:val="0"/>
                <w:szCs w:val="21"/>
              </w:rPr>
              <w:t>本期发生额（</w:t>
            </w:r>
            <w:r w:rsidR="00E73857" w:rsidRPr="0079445A">
              <w:rPr>
                <w:rFonts w:asciiTheme="minorEastAsia" w:hAnsiTheme="minorEastAsia" w:cs="仿宋" w:hint="eastAsia"/>
                <w:color w:val="000000"/>
                <w:spacing w:val="10"/>
                <w:kern w:val="0"/>
                <w:szCs w:val="21"/>
              </w:rPr>
              <w:t>2019年1-2月</w:t>
            </w:r>
            <w:r w:rsidRPr="0079445A">
              <w:rPr>
                <w:rFonts w:asciiTheme="minorEastAsia" w:hAnsiTheme="minorEastAsia" w:cs="仿宋" w:hint="eastAsia"/>
                <w:color w:val="000000"/>
                <w:spacing w:val="10"/>
                <w:kern w:val="0"/>
                <w:szCs w:val="21"/>
              </w:rPr>
              <w:t>）</w:t>
            </w:r>
          </w:p>
        </w:tc>
        <w:tc>
          <w:tcPr>
            <w:tcW w:w="1537" w:type="pct"/>
            <w:vAlign w:val="center"/>
          </w:tcPr>
          <w:p w:rsidR="00A64FE5" w:rsidRPr="0079445A" w:rsidRDefault="00A64FE5" w:rsidP="0079445A">
            <w:pPr>
              <w:adjustRightInd w:val="0"/>
              <w:snapToGrid w:val="0"/>
              <w:jc w:val="center"/>
              <w:rPr>
                <w:rFonts w:asciiTheme="minorEastAsia" w:hAnsiTheme="minorEastAsia" w:cs="仿宋"/>
                <w:color w:val="000000"/>
                <w:spacing w:val="10"/>
                <w:kern w:val="0"/>
                <w:szCs w:val="21"/>
              </w:rPr>
            </w:pPr>
            <w:r w:rsidRPr="0079445A">
              <w:rPr>
                <w:rFonts w:asciiTheme="minorEastAsia" w:hAnsiTheme="minorEastAsia" w:cs="仿宋" w:hint="eastAsia"/>
                <w:color w:val="000000"/>
                <w:spacing w:val="10"/>
                <w:kern w:val="0"/>
                <w:szCs w:val="21"/>
              </w:rPr>
              <w:t>上年发生额（201</w:t>
            </w:r>
            <w:r w:rsidR="0079445A" w:rsidRPr="0079445A">
              <w:rPr>
                <w:rFonts w:asciiTheme="minorEastAsia" w:hAnsiTheme="minorEastAsia" w:cs="仿宋" w:hint="eastAsia"/>
                <w:color w:val="000000"/>
                <w:spacing w:val="10"/>
                <w:kern w:val="0"/>
                <w:szCs w:val="21"/>
              </w:rPr>
              <w:t>8</w:t>
            </w:r>
            <w:r w:rsidRPr="0079445A">
              <w:rPr>
                <w:rFonts w:asciiTheme="minorEastAsia" w:hAnsiTheme="minorEastAsia" w:cs="仿宋" w:hint="eastAsia"/>
                <w:color w:val="000000"/>
                <w:spacing w:val="10"/>
                <w:kern w:val="0"/>
                <w:szCs w:val="21"/>
              </w:rPr>
              <w:t>年度）</w:t>
            </w:r>
          </w:p>
        </w:tc>
      </w:tr>
      <w:tr w:rsidR="00A64FE5" w:rsidRPr="00A64FE5" w:rsidTr="0079445A">
        <w:trPr>
          <w:trHeight w:val="397"/>
          <w:jc w:val="center"/>
        </w:trPr>
        <w:tc>
          <w:tcPr>
            <w:tcW w:w="1762" w:type="pct"/>
            <w:vAlign w:val="center"/>
          </w:tcPr>
          <w:p w:rsidR="00A64FE5" w:rsidRPr="00A64FE5" w:rsidRDefault="00A64FE5" w:rsidP="00A64FE5">
            <w:pPr>
              <w:numPr>
                <w:ilvl w:val="0"/>
                <w:numId w:val="7"/>
              </w:numPr>
              <w:adjustRightInd w:val="0"/>
              <w:snapToGrid w:val="0"/>
              <w:rPr>
                <w:rFonts w:asciiTheme="minorEastAsia" w:hAnsiTheme="minorEastAsia" w:cs="仿宋"/>
                <w:spacing w:val="10"/>
                <w:szCs w:val="21"/>
              </w:rPr>
            </w:pPr>
            <w:r w:rsidRPr="00A64FE5">
              <w:rPr>
                <w:rFonts w:asciiTheme="minorEastAsia" w:hAnsiTheme="minorEastAsia" w:cs="仿宋" w:hint="eastAsia"/>
                <w:spacing w:val="10"/>
                <w:szCs w:val="21"/>
              </w:rPr>
              <w:t>工作人员工资福利支出</w:t>
            </w:r>
          </w:p>
        </w:tc>
        <w:tc>
          <w:tcPr>
            <w:tcW w:w="1701" w:type="pct"/>
            <w:vAlign w:val="center"/>
          </w:tcPr>
          <w:p w:rsidR="00A64FE5" w:rsidRPr="00A64FE5" w:rsidRDefault="0079445A" w:rsidP="00A64FE5">
            <w:pPr>
              <w:jc w:val="right"/>
              <w:rPr>
                <w:rFonts w:asciiTheme="minorEastAsia" w:hAnsiTheme="minorEastAsia" w:cs="仿宋"/>
                <w:spacing w:val="10"/>
                <w:szCs w:val="21"/>
              </w:rPr>
            </w:pPr>
            <w:r w:rsidRPr="0079445A">
              <w:rPr>
                <w:rFonts w:asciiTheme="minorEastAsia" w:hAnsiTheme="minorEastAsia" w:cs="仿宋"/>
                <w:spacing w:val="10"/>
                <w:szCs w:val="21"/>
              </w:rPr>
              <w:t>1,000.00</w:t>
            </w:r>
          </w:p>
        </w:tc>
        <w:tc>
          <w:tcPr>
            <w:tcW w:w="1537" w:type="pct"/>
            <w:vAlign w:val="center"/>
          </w:tcPr>
          <w:p w:rsidR="00A64FE5" w:rsidRPr="00A64FE5" w:rsidRDefault="0079445A" w:rsidP="00A64FE5">
            <w:pPr>
              <w:spacing w:before="100" w:beforeAutospacing="1" w:after="100" w:afterAutospacing="1"/>
              <w:jc w:val="right"/>
              <w:textAlignment w:val="center"/>
              <w:rPr>
                <w:rFonts w:asciiTheme="minorEastAsia" w:hAnsiTheme="minorEastAsia"/>
                <w:szCs w:val="21"/>
              </w:rPr>
            </w:pPr>
            <w:r w:rsidRPr="0079445A">
              <w:rPr>
                <w:rFonts w:asciiTheme="minorEastAsia" w:hAnsiTheme="minorEastAsia"/>
                <w:szCs w:val="21"/>
              </w:rPr>
              <w:t>19,517.45</w:t>
            </w:r>
          </w:p>
        </w:tc>
      </w:tr>
      <w:tr w:rsidR="00A64FE5" w:rsidRPr="00A64FE5" w:rsidTr="0079445A">
        <w:trPr>
          <w:trHeight w:val="397"/>
          <w:jc w:val="center"/>
        </w:trPr>
        <w:tc>
          <w:tcPr>
            <w:tcW w:w="1762" w:type="pct"/>
            <w:vAlign w:val="center"/>
          </w:tcPr>
          <w:p w:rsidR="00A64FE5" w:rsidRPr="00A64FE5" w:rsidRDefault="00A64FE5" w:rsidP="00A64FE5">
            <w:pPr>
              <w:numPr>
                <w:ilvl w:val="0"/>
                <w:numId w:val="7"/>
              </w:numPr>
              <w:adjustRightInd w:val="0"/>
              <w:snapToGrid w:val="0"/>
              <w:rPr>
                <w:rFonts w:asciiTheme="minorEastAsia" w:hAnsiTheme="minorEastAsia" w:cs="仿宋"/>
                <w:spacing w:val="10"/>
                <w:szCs w:val="21"/>
              </w:rPr>
            </w:pPr>
            <w:r w:rsidRPr="00A64FE5">
              <w:rPr>
                <w:rFonts w:asciiTheme="minorEastAsia" w:hAnsiTheme="minorEastAsia" w:cs="仿宋" w:hint="eastAsia"/>
                <w:spacing w:val="10"/>
                <w:szCs w:val="21"/>
              </w:rPr>
              <w:t>行政办公支出</w:t>
            </w:r>
          </w:p>
        </w:tc>
        <w:tc>
          <w:tcPr>
            <w:tcW w:w="1701" w:type="pct"/>
            <w:vAlign w:val="center"/>
          </w:tcPr>
          <w:p w:rsidR="00A64FE5" w:rsidRPr="00A64FE5" w:rsidRDefault="0079445A" w:rsidP="00A64FE5">
            <w:pPr>
              <w:jc w:val="right"/>
              <w:rPr>
                <w:rFonts w:asciiTheme="minorEastAsia" w:hAnsiTheme="minorEastAsia" w:cs="仿宋"/>
                <w:spacing w:val="10"/>
                <w:szCs w:val="21"/>
              </w:rPr>
            </w:pPr>
            <w:r w:rsidRPr="0079445A">
              <w:rPr>
                <w:rFonts w:asciiTheme="minorEastAsia" w:hAnsiTheme="minorEastAsia" w:cs="仿宋"/>
                <w:spacing w:val="10"/>
                <w:szCs w:val="21"/>
              </w:rPr>
              <w:t>3,000.00</w:t>
            </w:r>
          </w:p>
        </w:tc>
        <w:tc>
          <w:tcPr>
            <w:tcW w:w="1537" w:type="pct"/>
            <w:vAlign w:val="center"/>
          </w:tcPr>
          <w:p w:rsidR="00A64FE5" w:rsidRPr="00A64FE5" w:rsidRDefault="0079445A" w:rsidP="00A64FE5">
            <w:pPr>
              <w:spacing w:before="100" w:beforeAutospacing="1" w:after="100" w:afterAutospacing="1"/>
              <w:jc w:val="right"/>
              <w:textAlignment w:val="center"/>
              <w:rPr>
                <w:rFonts w:asciiTheme="minorEastAsia" w:hAnsiTheme="minorEastAsia"/>
                <w:szCs w:val="21"/>
              </w:rPr>
            </w:pPr>
            <w:r w:rsidRPr="0079445A">
              <w:rPr>
                <w:rFonts w:asciiTheme="minorEastAsia" w:hAnsiTheme="minorEastAsia"/>
                <w:szCs w:val="21"/>
              </w:rPr>
              <w:t>2,755.87</w:t>
            </w:r>
          </w:p>
        </w:tc>
      </w:tr>
      <w:tr w:rsidR="00A64FE5" w:rsidRPr="00A64FE5" w:rsidTr="0079445A">
        <w:trPr>
          <w:trHeight w:val="397"/>
          <w:jc w:val="center"/>
        </w:trPr>
        <w:tc>
          <w:tcPr>
            <w:tcW w:w="1762" w:type="pct"/>
            <w:vAlign w:val="center"/>
          </w:tcPr>
          <w:p w:rsidR="00A64FE5" w:rsidRPr="00A64FE5" w:rsidRDefault="00A64FE5" w:rsidP="00A64FE5">
            <w:pPr>
              <w:adjustRightInd w:val="0"/>
              <w:snapToGrid w:val="0"/>
              <w:jc w:val="center"/>
              <w:rPr>
                <w:rFonts w:asciiTheme="minorEastAsia" w:hAnsiTheme="minorEastAsia" w:cs="仿宋"/>
                <w:b/>
                <w:spacing w:val="10"/>
                <w:szCs w:val="21"/>
              </w:rPr>
            </w:pPr>
            <w:r w:rsidRPr="00A64FE5">
              <w:rPr>
                <w:rFonts w:asciiTheme="minorEastAsia" w:hAnsiTheme="minorEastAsia" w:cs="仿宋" w:hint="eastAsia"/>
                <w:b/>
                <w:spacing w:val="10"/>
                <w:szCs w:val="21"/>
              </w:rPr>
              <w:t>合  计</w:t>
            </w:r>
          </w:p>
        </w:tc>
        <w:tc>
          <w:tcPr>
            <w:tcW w:w="1701" w:type="pct"/>
            <w:vAlign w:val="center"/>
          </w:tcPr>
          <w:p w:rsidR="00A64FE5" w:rsidRPr="00A64FE5" w:rsidRDefault="004D1F42" w:rsidP="00A64FE5">
            <w:pPr>
              <w:jc w:val="right"/>
              <w:rPr>
                <w:rFonts w:asciiTheme="minorEastAsia" w:hAnsiTheme="minorEastAsia" w:cs="仿宋"/>
                <w:b/>
                <w:spacing w:val="10"/>
                <w:szCs w:val="21"/>
              </w:rPr>
            </w:pPr>
            <w:r w:rsidRPr="00A64FE5">
              <w:rPr>
                <w:rFonts w:asciiTheme="minorEastAsia" w:hAnsiTheme="minorEastAsia" w:cs="仿宋"/>
                <w:b/>
                <w:spacing w:val="10"/>
                <w:szCs w:val="21"/>
              </w:rPr>
              <w:fldChar w:fldCharType="begin"/>
            </w:r>
            <w:r w:rsidR="0079445A" w:rsidRPr="00A64FE5">
              <w:rPr>
                <w:rFonts w:asciiTheme="minorEastAsia" w:hAnsiTheme="minorEastAsia" w:cs="仿宋"/>
                <w:b/>
                <w:spacing w:val="10"/>
                <w:szCs w:val="21"/>
              </w:rPr>
              <w:instrText xml:space="preserve"> </w:instrText>
            </w:r>
            <w:r w:rsidR="0079445A" w:rsidRPr="00A64FE5">
              <w:rPr>
                <w:rFonts w:asciiTheme="minorEastAsia" w:hAnsiTheme="minorEastAsia" w:cs="仿宋" w:hint="eastAsia"/>
                <w:b/>
                <w:spacing w:val="10"/>
                <w:szCs w:val="21"/>
              </w:rPr>
              <w:instrText>=SUM(ABOVE) \# "#,##0.00"</w:instrText>
            </w:r>
            <w:r w:rsidR="0079445A" w:rsidRPr="00A64FE5">
              <w:rPr>
                <w:rFonts w:asciiTheme="minorEastAsia" w:hAnsiTheme="minorEastAsia" w:cs="仿宋"/>
                <w:b/>
                <w:spacing w:val="10"/>
                <w:szCs w:val="21"/>
              </w:rPr>
              <w:instrText xml:space="preserve"> </w:instrText>
            </w:r>
            <w:r w:rsidRPr="00A64FE5">
              <w:rPr>
                <w:rFonts w:asciiTheme="minorEastAsia" w:hAnsiTheme="minorEastAsia" w:cs="仿宋"/>
                <w:b/>
                <w:spacing w:val="10"/>
                <w:szCs w:val="21"/>
              </w:rPr>
              <w:fldChar w:fldCharType="separate"/>
            </w:r>
            <w:r w:rsidR="0079445A">
              <w:rPr>
                <w:rFonts w:asciiTheme="minorEastAsia" w:hAnsiTheme="minorEastAsia" w:cs="仿宋"/>
                <w:b/>
                <w:noProof/>
                <w:spacing w:val="10"/>
                <w:szCs w:val="21"/>
              </w:rPr>
              <w:t>4,000.00</w:t>
            </w:r>
            <w:r w:rsidRPr="00A64FE5">
              <w:rPr>
                <w:rFonts w:asciiTheme="minorEastAsia" w:hAnsiTheme="minorEastAsia" w:cs="仿宋"/>
                <w:b/>
                <w:spacing w:val="10"/>
                <w:szCs w:val="21"/>
              </w:rPr>
              <w:fldChar w:fldCharType="end"/>
            </w:r>
          </w:p>
        </w:tc>
        <w:tc>
          <w:tcPr>
            <w:tcW w:w="1537" w:type="pct"/>
            <w:vAlign w:val="center"/>
          </w:tcPr>
          <w:p w:rsidR="00A64FE5" w:rsidRPr="00A64FE5" w:rsidRDefault="004D1F42" w:rsidP="00A64FE5">
            <w:pPr>
              <w:jc w:val="right"/>
              <w:rPr>
                <w:rFonts w:asciiTheme="minorEastAsia" w:hAnsiTheme="minorEastAsia" w:cs="仿宋"/>
                <w:b/>
                <w:spacing w:val="10"/>
                <w:szCs w:val="21"/>
              </w:rPr>
            </w:pPr>
            <w:r w:rsidRPr="00A64FE5">
              <w:rPr>
                <w:rFonts w:asciiTheme="minorEastAsia" w:hAnsiTheme="minorEastAsia" w:cs="仿宋"/>
                <w:b/>
                <w:spacing w:val="10"/>
                <w:szCs w:val="21"/>
              </w:rPr>
              <w:fldChar w:fldCharType="begin"/>
            </w:r>
            <w:r w:rsidR="00A64FE5" w:rsidRPr="00A64FE5">
              <w:rPr>
                <w:rFonts w:asciiTheme="minorEastAsia" w:hAnsiTheme="minorEastAsia" w:cs="仿宋"/>
                <w:b/>
                <w:spacing w:val="10"/>
                <w:szCs w:val="21"/>
              </w:rPr>
              <w:instrText xml:space="preserve"> </w:instrText>
            </w:r>
            <w:r w:rsidR="00A64FE5" w:rsidRPr="00A64FE5">
              <w:rPr>
                <w:rFonts w:asciiTheme="minorEastAsia" w:hAnsiTheme="minorEastAsia" w:cs="仿宋" w:hint="eastAsia"/>
                <w:b/>
                <w:spacing w:val="10"/>
                <w:szCs w:val="21"/>
              </w:rPr>
              <w:instrText>=SUM(ABOVE) \# "#,##0.00"</w:instrText>
            </w:r>
            <w:r w:rsidR="00A64FE5" w:rsidRPr="00A64FE5">
              <w:rPr>
                <w:rFonts w:asciiTheme="minorEastAsia" w:hAnsiTheme="minorEastAsia" w:cs="仿宋"/>
                <w:b/>
                <w:spacing w:val="10"/>
                <w:szCs w:val="21"/>
              </w:rPr>
              <w:instrText xml:space="preserve"> </w:instrText>
            </w:r>
            <w:r w:rsidRPr="00A64FE5">
              <w:rPr>
                <w:rFonts w:asciiTheme="minorEastAsia" w:hAnsiTheme="minorEastAsia" w:cs="仿宋"/>
                <w:b/>
                <w:spacing w:val="10"/>
                <w:szCs w:val="21"/>
              </w:rPr>
              <w:fldChar w:fldCharType="separate"/>
            </w:r>
            <w:r w:rsidR="0079445A">
              <w:rPr>
                <w:rFonts w:asciiTheme="minorEastAsia" w:hAnsiTheme="minorEastAsia" w:cs="仿宋"/>
                <w:b/>
                <w:noProof/>
                <w:spacing w:val="10"/>
                <w:szCs w:val="21"/>
              </w:rPr>
              <w:t>22,273.32</w:t>
            </w:r>
            <w:r w:rsidRPr="00A64FE5">
              <w:rPr>
                <w:rFonts w:asciiTheme="minorEastAsia" w:hAnsiTheme="minorEastAsia" w:cs="仿宋"/>
                <w:b/>
                <w:spacing w:val="10"/>
                <w:szCs w:val="21"/>
              </w:rPr>
              <w:fldChar w:fldCharType="end"/>
            </w:r>
          </w:p>
        </w:tc>
      </w:tr>
    </w:tbl>
    <w:p w:rsidR="00A64FE5" w:rsidRPr="00A64FE5" w:rsidRDefault="00A64FE5" w:rsidP="001F392A">
      <w:pPr>
        <w:tabs>
          <w:tab w:val="left" w:pos="525"/>
        </w:tabs>
        <w:spacing w:beforeLines="50" w:line="480" w:lineRule="auto"/>
        <w:ind w:firstLineChars="200" w:firstLine="462"/>
        <w:rPr>
          <w:rFonts w:asciiTheme="minorEastAsia" w:hAnsiTheme="minorEastAsia" w:cs="仿宋"/>
          <w:b/>
          <w:spacing w:val="10"/>
          <w:szCs w:val="21"/>
        </w:rPr>
      </w:pPr>
      <w:r w:rsidRPr="00A64FE5">
        <w:rPr>
          <w:rFonts w:asciiTheme="minorEastAsia" w:hAnsiTheme="minorEastAsia" w:cs="仿宋" w:hint="eastAsia"/>
          <w:b/>
          <w:spacing w:val="10"/>
          <w:szCs w:val="21"/>
        </w:rPr>
        <w:t>六、重大资产减值情况的说明</w:t>
      </w:r>
    </w:p>
    <w:p w:rsidR="00A64FE5" w:rsidRPr="00A64FE5" w:rsidRDefault="00A64FE5" w:rsidP="00A64FE5">
      <w:pPr>
        <w:spacing w:line="480" w:lineRule="auto"/>
        <w:ind w:firstLineChars="199" w:firstLine="458"/>
        <w:rPr>
          <w:rFonts w:asciiTheme="minorEastAsia" w:hAnsiTheme="minorEastAsia" w:cs="仿宋"/>
          <w:spacing w:val="10"/>
          <w:szCs w:val="21"/>
        </w:rPr>
      </w:pPr>
      <w:r w:rsidRPr="00A64FE5">
        <w:rPr>
          <w:rFonts w:asciiTheme="minorEastAsia" w:hAnsiTheme="minorEastAsia" w:cs="仿宋" w:hint="eastAsia"/>
          <w:spacing w:val="10"/>
          <w:szCs w:val="21"/>
        </w:rPr>
        <w:t>本基金会无重大资产减值情况。</w:t>
      </w:r>
    </w:p>
    <w:p w:rsidR="00A64FE5" w:rsidRPr="00A64FE5" w:rsidRDefault="00A64FE5" w:rsidP="001F392A">
      <w:pPr>
        <w:tabs>
          <w:tab w:val="left" w:pos="525"/>
        </w:tabs>
        <w:spacing w:beforeLines="50" w:line="480" w:lineRule="auto"/>
        <w:ind w:firstLineChars="200" w:firstLine="462"/>
        <w:rPr>
          <w:rFonts w:asciiTheme="minorEastAsia" w:hAnsiTheme="minorEastAsia" w:cs="仿宋"/>
          <w:b/>
          <w:spacing w:val="10"/>
          <w:szCs w:val="21"/>
        </w:rPr>
      </w:pPr>
      <w:r w:rsidRPr="00A64FE5">
        <w:rPr>
          <w:rFonts w:asciiTheme="minorEastAsia" w:hAnsiTheme="minorEastAsia" w:cs="仿宋" w:hint="eastAsia"/>
          <w:b/>
          <w:spacing w:val="10"/>
          <w:szCs w:val="21"/>
        </w:rPr>
        <w:t>七、公允价值无法可靠取得的受赠资产和其他资产的说明</w:t>
      </w:r>
    </w:p>
    <w:p w:rsidR="00A64FE5" w:rsidRPr="00A64FE5" w:rsidRDefault="00A64FE5" w:rsidP="00A64FE5">
      <w:pPr>
        <w:spacing w:line="480" w:lineRule="auto"/>
        <w:ind w:firstLineChars="199" w:firstLine="458"/>
        <w:rPr>
          <w:rFonts w:asciiTheme="minorEastAsia" w:hAnsiTheme="minorEastAsia" w:cs="仿宋"/>
          <w:spacing w:val="10"/>
          <w:szCs w:val="21"/>
        </w:rPr>
      </w:pPr>
      <w:r w:rsidRPr="00A64FE5">
        <w:rPr>
          <w:rFonts w:asciiTheme="minorEastAsia" w:hAnsiTheme="minorEastAsia" w:cs="仿宋" w:hint="eastAsia"/>
          <w:spacing w:val="10"/>
          <w:szCs w:val="21"/>
        </w:rPr>
        <w:t>本基金会无公允价值无法可靠取得的受赠资产和其他资产。</w:t>
      </w:r>
    </w:p>
    <w:p w:rsidR="00A64FE5" w:rsidRPr="00A64FE5" w:rsidRDefault="00A64FE5" w:rsidP="001F392A">
      <w:pPr>
        <w:tabs>
          <w:tab w:val="left" w:pos="525"/>
        </w:tabs>
        <w:spacing w:beforeLines="50" w:line="480" w:lineRule="auto"/>
        <w:ind w:firstLineChars="200" w:firstLine="462"/>
        <w:rPr>
          <w:rFonts w:asciiTheme="minorEastAsia" w:hAnsiTheme="minorEastAsia" w:cs="仿宋"/>
          <w:b/>
          <w:spacing w:val="10"/>
          <w:szCs w:val="21"/>
        </w:rPr>
      </w:pPr>
      <w:r w:rsidRPr="00A64FE5">
        <w:rPr>
          <w:rFonts w:asciiTheme="minorEastAsia" w:hAnsiTheme="minorEastAsia" w:cs="仿宋" w:hint="eastAsia"/>
          <w:b/>
          <w:spacing w:val="10"/>
          <w:szCs w:val="21"/>
        </w:rPr>
        <w:t>八、接受劳务捐赠情况的说明</w:t>
      </w:r>
    </w:p>
    <w:p w:rsidR="00A64FE5" w:rsidRPr="00A64FE5" w:rsidRDefault="00A64FE5" w:rsidP="00A64FE5">
      <w:pPr>
        <w:spacing w:line="480" w:lineRule="auto"/>
        <w:ind w:firstLineChars="199" w:firstLine="458"/>
        <w:rPr>
          <w:rFonts w:asciiTheme="minorEastAsia" w:hAnsiTheme="minorEastAsia" w:cs="仿宋"/>
          <w:spacing w:val="10"/>
          <w:szCs w:val="21"/>
        </w:rPr>
      </w:pPr>
      <w:r w:rsidRPr="00A64FE5">
        <w:rPr>
          <w:rFonts w:asciiTheme="minorEastAsia" w:hAnsiTheme="minorEastAsia" w:cs="仿宋" w:hint="eastAsia"/>
          <w:spacing w:val="10"/>
          <w:szCs w:val="21"/>
        </w:rPr>
        <w:t>本基金会</w:t>
      </w:r>
      <w:proofErr w:type="gramStart"/>
      <w:r w:rsidRPr="00A64FE5">
        <w:rPr>
          <w:rFonts w:asciiTheme="minorEastAsia" w:hAnsiTheme="minorEastAsia" w:cs="仿宋" w:hint="eastAsia"/>
          <w:spacing w:val="10"/>
          <w:szCs w:val="21"/>
        </w:rPr>
        <w:t>无接受</w:t>
      </w:r>
      <w:proofErr w:type="gramEnd"/>
      <w:r w:rsidRPr="00A64FE5">
        <w:rPr>
          <w:rFonts w:asciiTheme="minorEastAsia" w:hAnsiTheme="minorEastAsia" w:cs="仿宋" w:hint="eastAsia"/>
          <w:spacing w:val="10"/>
          <w:szCs w:val="21"/>
        </w:rPr>
        <w:t>劳务捐赠情况。</w:t>
      </w:r>
    </w:p>
    <w:p w:rsidR="00A64FE5" w:rsidRPr="00A64FE5" w:rsidRDefault="00A64FE5" w:rsidP="001F392A">
      <w:pPr>
        <w:tabs>
          <w:tab w:val="left" w:pos="525"/>
        </w:tabs>
        <w:spacing w:beforeLines="50" w:line="480" w:lineRule="auto"/>
        <w:ind w:firstLineChars="200" w:firstLine="462"/>
        <w:rPr>
          <w:rFonts w:asciiTheme="minorEastAsia" w:hAnsiTheme="minorEastAsia" w:cs="仿宋"/>
          <w:b/>
          <w:spacing w:val="10"/>
          <w:szCs w:val="21"/>
        </w:rPr>
      </w:pPr>
      <w:r w:rsidRPr="00A64FE5">
        <w:rPr>
          <w:rFonts w:asciiTheme="minorEastAsia" w:hAnsiTheme="minorEastAsia" w:cs="仿宋" w:hint="eastAsia"/>
          <w:b/>
          <w:spacing w:val="10"/>
          <w:szCs w:val="21"/>
        </w:rPr>
        <w:t>九、对外承诺和</w:t>
      </w:r>
      <w:proofErr w:type="gramStart"/>
      <w:r w:rsidRPr="00A64FE5">
        <w:rPr>
          <w:rFonts w:asciiTheme="minorEastAsia" w:hAnsiTheme="minorEastAsia" w:cs="仿宋" w:hint="eastAsia"/>
          <w:b/>
          <w:spacing w:val="10"/>
          <w:szCs w:val="21"/>
        </w:rPr>
        <w:t>或</w:t>
      </w:r>
      <w:proofErr w:type="gramEnd"/>
      <w:r w:rsidRPr="00A64FE5">
        <w:rPr>
          <w:rFonts w:asciiTheme="minorEastAsia" w:hAnsiTheme="minorEastAsia" w:cs="仿宋" w:hint="eastAsia"/>
          <w:b/>
          <w:spacing w:val="10"/>
          <w:szCs w:val="21"/>
        </w:rPr>
        <w:t>有事项情况的说明</w:t>
      </w:r>
    </w:p>
    <w:p w:rsidR="00A64FE5" w:rsidRPr="00A64FE5" w:rsidRDefault="00A64FE5" w:rsidP="00A64FE5">
      <w:pPr>
        <w:spacing w:line="480" w:lineRule="auto"/>
        <w:ind w:firstLineChars="199" w:firstLine="458"/>
        <w:rPr>
          <w:rFonts w:asciiTheme="minorEastAsia" w:hAnsiTheme="minorEastAsia" w:cs="仿宋"/>
          <w:spacing w:val="10"/>
          <w:szCs w:val="21"/>
        </w:rPr>
      </w:pPr>
      <w:r w:rsidRPr="00A64FE5">
        <w:rPr>
          <w:rFonts w:asciiTheme="minorEastAsia" w:hAnsiTheme="minorEastAsia" w:cs="仿宋" w:hint="eastAsia"/>
          <w:spacing w:val="10"/>
          <w:szCs w:val="21"/>
        </w:rPr>
        <w:t>截止</w:t>
      </w:r>
      <w:r w:rsidR="00BF3457">
        <w:rPr>
          <w:rFonts w:asciiTheme="minorEastAsia" w:hAnsiTheme="minorEastAsia" w:cs="仿宋" w:hint="eastAsia"/>
          <w:spacing w:val="10"/>
          <w:szCs w:val="21"/>
        </w:rPr>
        <w:t>2019年02月28日</w:t>
      </w:r>
      <w:r w:rsidRPr="00A64FE5">
        <w:rPr>
          <w:rFonts w:asciiTheme="minorEastAsia" w:hAnsiTheme="minorEastAsia" w:cs="仿宋" w:hint="eastAsia"/>
          <w:spacing w:val="10"/>
          <w:szCs w:val="21"/>
        </w:rPr>
        <w:t>，本基金会无对外承诺和</w:t>
      </w:r>
      <w:proofErr w:type="gramStart"/>
      <w:r w:rsidRPr="00A64FE5">
        <w:rPr>
          <w:rFonts w:asciiTheme="minorEastAsia" w:hAnsiTheme="minorEastAsia" w:cs="仿宋" w:hint="eastAsia"/>
          <w:spacing w:val="10"/>
          <w:szCs w:val="21"/>
        </w:rPr>
        <w:t>或</w:t>
      </w:r>
      <w:proofErr w:type="gramEnd"/>
      <w:r w:rsidRPr="00A64FE5">
        <w:rPr>
          <w:rFonts w:asciiTheme="minorEastAsia" w:hAnsiTheme="minorEastAsia" w:cs="仿宋" w:hint="eastAsia"/>
          <w:spacing w:val="10"/>
          <w:szCs w:val="21"/>
        </w:rPr>
        <w:t>有事项。</w:t>
      </w:r>
    </w:p>
    <w:p w:rsidR="00A64FE5" w:rsidRPr="00A64FE5" w:rsidRDefault="00A64FE5" w:rsidP="001F392A">
      <w:pPr>
        <w:tabs>
          <w:tab w:val="left" w:pos="525"/>
        </w:tabs>
        <w:spacing w:beforeLines="50" w:line="480" w:lineRule="auto"/>
        <w:ind w:firstLineChars="200" w:firstLine="462"/>
        <w:rPr>
          <w:rFonts w:asciiTheme="minorEastAsia" w:hAnsiTheme="minorEastAsia" w:cs="仿宋"/>
          <w:b/>
          <w:spacing w:val="10"/>
          <w:szCs w:val="21"/>
        </w:rPr>
      </w:pPr>
      <w:r w:rsidRPr="00A64FE5">
        <w:rPr>
          <w:rFonts w:asciiTheme="minorEastAsia" w:hAnsiTheme="minorEastAsia" w:cs="仿宋" w:hint="eastAsia"/>
          <w:b/>
          <w:spacing w:val="10"/>
          <w:szCs w:val="21"/>
        </w:rPr>
        <w:t>十、资产负债表日后非调整事项的说明</w:t>
      </w:r>
    </w:p>
    <w:p w:rsidR="00A64FE5" w:rsidRPr="00A64FE5" w:rsidRDefault="00A64FE5" w:rsidP="00A64FE5">
      <w:pPr>
        <w:spacing w:line="480" w:lineRule="auto"/>
        <w:ind w:firstLineChars="199" w:firstLine="458"/>
        <w:rPr>
          <w:rFonts w:asciiTheme="minorEastAsia" w:hAnsiTheme="minorEastAsia" w:cs="仿宋"/>
          <w:spacing w:val="10"/>
          <w:szCs w:val="21"/>
        </w:rPr>
      </w:pPr>
      <w:r w:rsidRPr="00A64FE5">
        <w:rPr>
          <w:rFonts w:asciiTheme="minorEastAsia" w:hAnsiTheme="minorEastAsia" w:cs="仿宋" w:hint="eastAsia"/>
          <w:spacing w:val="10"/>
          <w:szCs w:val="21"/>
        </w:rPr>
        <w:t>截止</w:t>
      </w:r>
      <w:r w:rsidR="00BF3457">
        <w:rPr>
          <w:rFonts w:asciiTheme="minorEastAsia" w:hAnsiTheme="minorEastAsia" w:cs="仿宋" w:hint="eastAsia"/>
          <w:spacing w:val="10"/>
          <w:szCs w:val="21"/>
        </w:rPr>
        <w:t>2019年02月28日</w:t>
      </w:r>
      <w:r w:rsidRPr="00A64FE5">
        <w:rPr>
          <w:rFonts w:asciiTheme="minorEastAsia" w:hAnsiTheme="minorEastAsia" w:cs="仿宋" w:hint="eastAsia"/>
          <w:spacing w:val="10"/>
          <w:szCs w:val="21"/>
        </w:rPr>
        <w:t>，本基金会无资产负债表日后非调整事项。</w:t>
      </w:r>
    </w:p>
    <w:p w:rsidR="00A64FE5" w:rsidRPr="00A64FE5" w:rsidRDefault="00A64FE5" w:rsidP="001F392A">
      <w:pPr>
        <w:tabs>
          <w:tab w:val="left" w:pos="525"/>
        </w:tabs>
        <w:spacing w:beforeLines="50" w:line="480" w:lineRule="auto"/>
        <w:ind w:firstLineChars="200" w:firstLine="462"/>
        <w:rPr>
          <w:rFonts w:asciiTheme="minorEastAsia" w:hAnsiTheme="minorEastAsia" w:cs="仿宋"/>
          <w:b/>
          <w:spacing w:val="10"/>
          <w:szCs w:val="21"/>
        </w:rPr>
      </w:pPr>
      <w:r w:rsidRPr="00A64FE5">
        <w:rPr>
          <w:rFonts w:asciiTheme="minorEastAsia" w:hAnsiTheme="minorEastAsia" w:cs="仿宋" w:hint="eastAsia"/>
          <w:b/>
          <w:spacing w:val="10"/>
          <w:szCs w:val="21"/>
        </w:rPr>
        <w:t>十一、需要说明的其他事项</w:t>
      </w:r>
    </w:p>
    <w:p w:rsidR="00A64FE5" w:rsidRPr="006D7FD5" w:rsidRDefault="00A64FE5" w:rsidP="006D7FD5">
      <w:pPr>
        <w:spacing w:line="480" w:lineRule="auto"/>
        <w:ind w:firstLineChars="200" w:firstLine="460"/>
        <w:rPr>
          <w:rFonts w:asciiTheme="minorEastAsia" w:hAnsiTheme="minorEastAsia" w:cs="仿宋"/>
          <w:spacing w:val="10"/>
          <w:szCs w:val="21"/>
        </w:rPr>
      </w:pPr>
      <w:r w:rsidRPr="00A64FE5">
        <w:rPr>
          <w:rFonts w:asciiTheme="minorEastAsia" w:hAnsiTheme="minorEastAsia" w:cs="仿宋" w:hint="eastAsia"/>
          <w:spacing w:val="10"/>
          <w:szCs w:val="21"/>
        </w:rPr>
        <w:t>本基金会无需要说明的其他事项。</w:t>
      </w:r>
      <w:bookmarkStart w:id="1" w:name="_GoBack"/>
      <w:bookmarkEnd w:id="1"/>
    </w:p>
    <w:tbl>
      <w:tblPr>
        <w:tblW w:w="0" w:type="auto"/>
        <w:tblInd w:w="318" w:type="dxa"/>
        <w:tblLayout w:type="fixed"/>
        <w:tblLook w:val="0000"/>
      </w:tblPr>
      <w:tblGrid>
        <w:gridCol w:w="5040"/>
        <w:gridCol w:w="3465"/>
      </w:tblGrid>
      <w:tr w:rsidR="00A64FE5" w:rsidRPr="00A64FE5" w:rsidTr="00A64FE5">
        <w:trPr>
          <w:trHeight w:val="454"/>
        </w:trPr>
        <w:tc>
          <w:tcPr>
            <w:tcW w:w="8505" w:type="dxa"/>
            <w:gridSpan w:val="2"/>
            <w:vAlign w:val="center"/>
          </w:tcPr>
          <w:p w:rsidR="00A64FE5" w:rsidRPr="00A64FE5" w:rsidRDefault="00A64FE5" w:rsidP="00A64FE5">
            <w:pPr>
              <w:adjustRightInd w:val="0"/>
              <w:spacing w:line="300" w:lineRule="auto"/>
              <w:rPr>
                <w:rFonts w:asciiTheme="minorEastAsia" w:hAnsiTheme="minorEastAsia" w:cs="仿宋"/>
                <w:spacing w:val="10"/>
                <w:szCs w:val="21"/>
              </w:rPr>
            </w:pPr>
            <w:r w:rsidRPr="00A64FE5">
              <w:rPr>
                <w:rFonts w:asciiTheme="minorEastAsia" w:hAnsiTheme="minorEastAsia" w:cs="仿宋" w:hint="eastAsia"/>
                <w:spacing w:val="10"/>
                <w:szCs w:val="21"/>
              </w:rPr>
              <w:t>单位名称：</w:t>
            </w:r>
            <w:r w:rsidR="00BF3457">
              <w:rPr>
                <w:rFonts w:asciiTheme="minorEastAsia" w:hAnsiTheme="minorEastAsia" w:cs="仿宋" w:hint="eastAsia"/>
                <w:spacing w:val="10"/>
                <w:szCs w:val="21"/>
              </w:rPr>
              <w:t>北京益公公益基金会</w:t>
            </w:r>
            <w:r w:rsidRPr="00A64FE5">
              <w:rPr>
                <w:rFonts w:asciiTheme="minorEastAsia" w:hAnsiTheme="minorEastAsia" w:cs="仿宋" w:hint="eastAsia"/>
                <w:spacing w:val="10"/>
                <w:szCs w:val="21"/>
              </w:rPr>
              <w:t>（盖章）</w:t>
            </w:r>
          </w:p>
        </w:tc>
      </w:tr>
      <w:tr w:rsidR="00A64FE5" w:rsidRPr="00A64FE5" w:rsidTr="00A64FE5">
        <w:trPr>
          <w:trHeight w:val="454"/>
        </w:trPr>
        <w:tc>
          <w:tcPr>
            <w:tcW w:w="5040" w:type="dxa"/>
            <w:vAlign w:val="center"/>
          </w:tcPr>
          <w:p w:rsidR="00A64FE5" w:rsidRPr="00A64FE5" w:rsidRDefault="00A64FE5" w:rsidP="00A64FE5">
            <w:pPr>
              <w:adjustRightInd w:val="0"/>
              <w:spacing w:line="300" w:lineRule="auto"/>
              <w:rPr>
                <w:rFonts w:asciiTheme="minorEastAsia" w:hAnsiTheme="minorEastAsia" w:cs="仿宋"/>
                <w:spacing w:val="10"/>
                <w:szCs w:val="21"/>
              </w:rPr>
            </w:pPr>
          </w:p>
        </w:tc>
        <w:tc>
          <w:tcPr>
            <w:tcW w:w="3465" w:type="dxa"/>
            <w:vAlign w:val="center"/>
          </w:tcPr>
          <w:p w:rsidR="00A64FE5" w:rsidRPr="00A64FE5" w:rsidRDefault="00A64FE5" w:rsidP="00A64FE5">
            <w:pPr>
              <w:adjustRightInd w:val="0"/>
              <w:spacing w:line="300" w:lineRule="auto"/>
              <w:rPr>
                <w:rFonts w:asciiTheme="minorEastAsia" w:hAnsiTheme="minorEastAsia" w:cs="仿宋"/>
                <w:spacing w:val="10"/>
                <w:szCs w:val="21"/>
              </w:rPr>
            </w:pPr>
          </w:p>
        </w:tc>
      </w:tr>
      <w:tr w:rsidR="00A64FE5" w:rsidRPr="00A64FE5" w:rsidTr="00A64FE5">
        <w:trPr>
          <w:trHeight w:val="454"/>
        </w:trPr>
        <w:tc>
          <w:tcPr>
            <w:tcW w:w="5040" w:type="dxa"/>
            <w:vAlign w:val="center"/>
          </w:tcPr>
          <w:p w:rsidR="00A64FE5" w:rsidRPr="00A64FE5" w:rsidRDefault="00A64FE5" w:rsidP="00A64FE5">
            <w:pPr>
              <w:adjustRightInd w:val="0"/>
              <w:spacing w:line="300" w:lineRule="auto"/>
              <w:rPr>
                <w:rFonts w:asciiTheme="minorEastAsia" w:hAnsiTheme="minorEastAsia" w:cs="仿宋"/>
                <w:spacing w:val="10"/>
                <w:szCs w:val="21"/>
              </w:rPr>
            </w:pPr>
            <w:r w:rsidRPr="00A64FE5">
              <w:rPr>
                <w:rFonts w:asciiTheme="minorEastAsia" w:hAnsiTheme="minorEastAsia" w:cs="仿宋" w:hint="eastAsia"/>
                <w:spacing w:val="10"/>
                <w:szCs w:val="21"/>
              </w:rPr>
              <w:t>单位法人：</w:t>
            </w:r>
            <w:r w:rsidR="00BF3457">
              <w:rPr>
                <w:rFonts w:asciiTheme="minorEastAsia" w:hAnsiTheme="minorEastAsia" w:cs="仿宋" w:hint="eastAsia"/>
                <w:spacing w:val="10"/>
                <w:szCs w:val="21"/>
              </w:rPr>
              <w:t>王陆军</w:t>
            </w:r>
          </w:p>
        </w:tc>
        <w:tc>
          <w:tcPr>
            <w:tcW w:w="3465" w:type="dxa"/>
            <w:vAlign w:val="center"/>
          </w:tcPr>
          <w:p w:rsidR="00A64FE5" w:rsidRPr="00A64FE5" w:rsidRDefault="00A64FE5" w:rsidP="00E65252">
            <w:pPr>
              <w:adjustRightInd w:val="0"/>
              <w:spacing w:line="300" w:lineRule="auto"/>
              <w:rPr>
                <w:rFonts w:asciiTheme="minorEastAsia" w:hAnsiTheme="minorEastAsia" w:cs="仿宋"/>
                <w:spacing w:val="10"/>
                <w:szCs w:val="21"/>
              </w:rPr>
            </w:pPr>
            <w:r w:rsidRPr="00A64FE5">
              <w:rPr>
                <w:rFonts w:asciiTheme="minorEastAsia" w:hAnsiTheme="minorEastAsia" w:cs="仿宋" w:hint="eastAsia"/>
                <w:spacing w:val="10"/>
                <w:szCs w:val="21"/>
              </w:rPr>
              <w:t>财务负责人：</w:t>
            </w:r>
            <w:r w:rsidR="000B2AE7" w:rsidRPr="000B2AE7">
              <w:rPr>
                <w:rFonts w:asciiTheme="minorEastAsia" w:hAnsiTheme="minorEastAsia" w:cs="仿宋" w:hint="eastAsia"/>
                <w:spacing w:val="10"/>
                <w:szCs w:val="21"/>
              </w:rPr>
              <w:t>王陆军</w:t>
            </w:r>
          </w:p>
        </w:tc>
      </w:tr>
      <w:tr w:rsidR="00A64FE5" w:rsidRPr="00A64FE5" w:rsidTr="00A64FE5">
        <w:trPr>
          <w:trHeight w:val="454"/>
        </w:trPr>
        <w:tc>
          <w:tcPr>
            <w:tcW w:w="5040" w:type="dxa"/>
            <w:vAlign w:val="center"/>
          </w:tcPr>
          <w:p w:rsidR="00A64FE5" w:rsidRPr="00A64FE5" w:rsidRDefault="00A64FE5" w:rsidP="00A64FE5">
            <w:pPr>
              <w:adjustRightInd w:val="0"/>
              <w:spacing w:line="300" w:lineRule="auto"/>
              <w:rPr>
                <w:rFonts w:asciiTheme="minorEastAsia" w:hAnsiTheme="minorEastAsia" w:cs="仿宋"/>
                <w:spacing w:val="10"/>
                <w:szCs w:val="21"/>
              </w:rPr>
            </w:pPr>
          </w:p>
        </w:tc>
        <w:tc>
          <w:tcPr>
            <w:tcW w:w="3465" w:type="dxa"/>
            <w:vAlign w:val="center"/>
          </w:tcPr>
          <w:p w:rsidR="00A64FE5" w:rsidRPr="00A64FE5" w:rsidRDefault="00A64FE5" w:rsidP="00A64FE5">
            <w:pPr>
              <w:adjustRightInd w:val="0"/>
              <w:spacing w:line="300" w:lineRule="auto"/>
              <w:rPr>
                <w:rFonts w:asciiTheme="minorEastAsia" w:hAnsiTheme="minorEastAsia" w:cs="仿宋"/>
                <w:spacing w:val="10"/>
                <w:szCs w:val="21"/>
              </w:rPr>
            </w:pPr>
          </w:p>
        </w:tc>
      </w:tr>
      <w:tr w:rsidR="00A64FE5" w:rsidRPr="00A64FE5" w:rsidTr="00A64FE5">
        <w:trPr>
          <w:trHeight w:val="454"/>
        </w:trPr>
        <w:tc>
          <w:tcPr>
            <w:tcW w:w="5040" w:type="dxa"/>
            <w:vAlign w:val="center"/>
          </w:tcPr>
          <w:p w:rsidR="00A64FE5" w:rsidRPr="00A64FE5" w:rsidRDefault="00A64FE5" w:rsidP="00A64FE5">
            <w:pPr>
              <w:adjustRightInd w:val="0"/>
              <w:spacing w:line="300" w:lineRule="auto"/>
              <w:rPr>
                <w:rFonts w:asciiTheme="minorEastAsia" w:hAnsiTheme="minorEastAsia" w:cs="仿宋"/>
                <w:spacing w:val="10"/>
                <w:szCs w:val="21"/>
              </w:rPr>
            </w:pPr>
            <w:r w:rsidRPr="00A64FE5">
              <w:rPr>
                <w:rFonts w:asciiTheme="minorEastAsia" w:hAnsiTheme="minorEastAsia" w:cs="仿宋" w:hint="eastAsia"/>
                <w:spacing w:val="10"/>
                <w:szCs w:val="21"/>
              </w:rPr>
              <w:t>日期:</w:t>
            </w:r>
            <w:r w:rsidR="00BF3457">
              <w:rPr>
                <w:rFonts w:asciiTheme="minorEastAsia" w:hAnsiTheme="minorEastAsia" w:cs="仿宋" w:hint="eastAsia"/>
                <w:spacing w:val="10"/>
                <w:szCs w:val="21"/>
              </w:rPr>
              <w:t>2019年02月28日</w:t>
            </w:r>
          </w:p>
        </w:tc>
        <w:tc>
          <w:tcPr>
            <w:tcW w:w="3465" w:type="dxa"/>
            <w:vAlign w:val="center"/>
          </w:tcPr>
          <w:p w:rsidR="00A64FE5" w:rsidRPr="00A64FE5" w:rsidRDefault="00A64FE5" w:rsidP="00A64FE5">
            <w:pPr>
              <w:adjustRightInd w:val="0"/>
              <w:spacing w:line="300" w:lineRule="auto"/>
              <w:rPr>
                <w:rFonts w:asciiTheme="minorEastAsia" w:hAnsiTheme="minorEastAsia" w:cs="仿宋"/>
                <w:spacing w:val="10"/>
                <w:szCs w:val="21"/>
              </w:rPr>
            </w:pPr>
            <w:r w:rsidRPr="00A64FE5">
              <w:rPr>
                <w:rFonts w:asciiTheme="minorEastAsia" w:hAnsiTheme="minorEastAsia" w:cs="仿宋" w:hint="eastAsia"/>
                <w:spacing w:val="10"/>
                <w:szCs w:val="21"/>
              </w:rPr>
              <w:t>日期:</w:t>
            </w:r>
            <w:r w:rsidR="00BF3457">
              <w:rPr>
                <w:rFonts w:asciiTheme="minorEastAsia" w:hAnsiTheme="minorEastAsia" w:cs="仿宋" w:hint="eastAsia"/>
                <w:spacing w:val="10"/>
                <w:szCs w:val="21"/>
              </w:rPr>
              <w:t>2019年02月28日</w:t>
            </w:r>
          </w:p>
        </w:tc>
      </w:tr>
    </w:tbl>
    <w:p w:rsidR="007627BA" w:rsidRPr="00550D15" w:rsidRDefault="007627BA" w:rsidP="00C965DD">
      <w:pPr>
        <w:spacing w:line="360" w:lineRule="auto"/>
        <w:ind w:right="420"/>
        <w:rPr>
          <w:rFonts w:asciiTheme="majorEastAsia" w:eastAsiaTheme="majorEastAsia" w:hAnsiTheme="majorEastAsia"/>
          <w:szCs w:val="21"/>
        </w:rPr>
      </w:pPr>
    </w:p>
    <w:sectPr w:rsidR="007627BA" w:rsidRPr="00550D15" w:rsidSect="006F16B1">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8D4" w:rsidRDefault="00C478D4" w:rsidP="007627BA">
      <w:r>
        <w:separator/>
      </w:r>
    </w:p>
  </w:endnote>
  <w:endnote w:type="continuationSeparator" w:id="0">
    <w:p w:rsidR="00C478D4" w:rsidRDefault="00C478D4" w:rsidP="00762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793659"/>
      <w:docPartObj>
        <w:docPartGallery w:val="Page Numbers (Bottom of Page)"/>
        <w:docPartUnique/>
      </w:docPartObj>
    </w:sdtPr>
    <w:sdtContent>
      <w:p w:rsidR="002D7778" w:rsidRDefault="004D1F42">
        <w:pPr>
          <w:pStyle w:val="a6"/>
          <w:jc w:val="center"/>
        </w:pPr>
        <w:r>
          <w:fldChar w:fldCharType="begin"/>
        </w:r>
        <w:r w:rsidR="002D7778">
          <w:instrText>PAGE   \* MERGEFORMAT</w:instrText>
        </w:r>
        <w:r>
          <w:fldChar w:fldCharType="separate"/>
        </w:r>
        <w:r w:rsidR="001F392A" w:rsidRPr="001F392A">
          <w:rPr>
            <w:noProof/>
            <w:lang w:val="zh-CN"/>
          </w:rPr>
          <w:t>11</w:t>
        </w:r>
        <w:r>
          <w:fldChar w:fldCharType="end"/>
        </w:r>
      </w:p>
    </w:sdtContent>
  </w:sdt>
  <w:p w:rsidR="002D7778" w:rsidRDefault="002D777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8D4" w:rsidRDefault="00C478D4" w:rsidP="007627BA">
      <w:r>
        <w:separator/>
      </w:r>
    </w:p>
  </w:footnote>
  <w:footnote w:type="continuationSeparator" w:id="0">
    <w:p w:rsidR="00C478D4" w:rsidRDefault="00C478D4" w:rsidP="00762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778" w:rsidRDefault="002D7778" w:rsidP="00C965DD">
    <w:pPr>
      <w:pStyle w:val="a5"/>
      <w:jc w:val="left"/>
    </w:pPr>
    <w:r>
      <w:rPr>
        <w:rFonts w:hint="eastAsia"/>
      </w:rPr>
      <w:t>北京润鹏冀能会计师事务所有限责任公司</w:t>
    </w:r>
    <w:r>
      <w:rPr>
        <w:rFonts w:hint="eastAsia"/>
      </w:rPr>
      <w:t xml:space="preserve">                                                </w:t>
    </w:r>
    <w:r>
      <w:rPr>
        <w:rFonts w:hint="eastAsia"/>
      </w:rPr>
      <w:t>审计报告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475E"/>
    <w:multiLevelType w:val="hybridMultilevel"/>
    <w:tmpl w:val="DE40EE4C"/>
    <w:lvl w:ilvl="0" w:tplc="1FC67B2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B874F2"/>
    <w:multiLevelType w:val="hybridMultilevel"/>
    <w:tmpl w:val="D4EA9BAA"/>
    <w:lvl w:ilvl="0" w:tplc="3BB026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6075B3"/>
    <w:multiLevelType w:val="hybridMultilevel"/>
    <w:tmpl w:val="1304DFC6"/>
    <w:lvl w:ilvl="0" w:tplc="DDBCFD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2741DC"/>
    <w:multiLevelType w:val="hybridMultilevel"/>
    <w:tmpl w:val="DE40EE4C"/>
    <w:lvl w:ilvl="0" w:tplc="1FC67B2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4C1D8C"/>
    <w:multiLevelType w:val="hybridMultilevel"/>
    <w:tmpl w:val="80325B62"/>
    <w:lvl w:ilvl="0" w:tplc="06C28E1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45A1C0F"/>
    <w:multiLevelType w:val="hybridMultilevel"/>
    <w:tmpl w:val="ABF0B3AC"/>
    <w:lvl w:ilvl="0" w:tplc="B5A27FC8">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6">
    <w:nsid w:val="6C443069"/>
    <w:multiLevelType w:val="hybridMultilevel"/>
    <w:tmpl w:val="946C854E"/>
    <w:lvl w:ilvl="0" w:tplc="3CA04D9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D0D58E1"/>
    <w:multiLevelType w:val="hybridMultilevel"/>
    <w:tmpl w:val="085AE824"/>
    <w:lvl w:ilvl="0" w:tplc="EC68028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8C57F22"/>
    <w:multiLevelType w:val="hybridMultilevel"/>
    <w:tmpl w:val="39504264"/>
    <w:lvl w:ilvl="0" w:tplc="E368AFB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5"/>
  </w:num>
  <w:num w:numId="4">
    <w:abstractNumId w:val="2"/>
  </w:num>
  <w:num w:numId="5">
    <w:abstractNumId w:val="1"/>
  </w:num>
  <w:num w:numId="6">
    <w:abstractNumId w:val="8"/>
  </w:num>
  <w:num w:numId="7">
    <w:abstractNumId w:val="3"/>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CL7Src1PJyWQEs0uc2nSUvGbXWU=" w:salt="VwDwEf6CSxFfyQt4asW4Ww=="/>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57D8"/>
    <w:rsid w:val="000504A1"/>
    <w:rsid w:val="00053D67"/>
    <w:rsid w:val="00056036"/>
    <w:rsid w:val="00056351"/>
    <w:rsid w:val="000657BB"/>
    <w:rsid w:val="00081609"/>
    <w:rsid w:val="00082DDA"/>
    <w:rsid w:val="00086F14"/>
    <w:rsid w:val="00092520"/>
    <w:rsid w:val="000A1E06"/>
    <w:rsid w:val="000B2AD3"/>
    <w:rsid w:val="000B2AE7"/>
    <w:rsid w:val="000B3E3A"/>
    <w:rsid w:val="000D7C94"/>
    <w:rsid w:val="000F4685"/>
    <w:rsid w:val="00104E72"/>
    <w:rsid w:val="00113761"/>
    <w:rsid w:val="00127FCD"/>
    <w:rsid w:val="00142022"/>
    <w:rsid w:val="00166CB8"/>
    <w:rsid w:val="00195A2A"/>
    <w:rsid w:val="001A6629"/>
    <w:rsid w:val="001B2D01"/>
    <w:rsid w:val="001C08BF"/>
    <w:rsid w:val="001F392A"/>
    <w:rsid w:val="002073E0"/>
    <w:rsid w:val="002370B2"/>
    <w:rsid w:val="002527A0"/>
    <w:rsid w:val="00256DF2"/>
    <w:rsid w:val="002613DD"/>
    <w:rsid w:val="00297794"/>
    <w:rsid w:val="002A7599"/>
    <w:rsid w:val="002B7E0C"/>
    <w:rsid w:val="002D7778"/>
    <w:rsid w:val="002E7A65"/>
    <w:rsid w:val="003338D4"/>
    <w:rsid w:val="00341E57"/>
    <w:rsid w:val="00343FD4"/>
    <w:rsid w:val="00346649"/>
    <w:rsid w:val="00352F56"/>
    <w:rsid w:val="003857D8"/>
    <w:rsid w:val="003A1515"/>
    <w:rsid w:val="003C727D"/>
    <w:rsid w:val="003C75CB"/>
    <w:rsid w:val="003D35CD"/>
    <w:rsid w:val="003E47EE"/>
    <w:rsid w:val="004470D1"/>
    <w:rsid w:val="00454B9D"/>
    <w:rsid w:val="004579B7"/>
    <w:rsid w:val="00486F87"/>
    <w:rsid w:val="004D1F42"/>
    <w:rsid w:val="004D2B4B"/>
    <w:rsid w:val="004E41B7"/>
    <w:rsid w:val="004E6A3C"/>
    <w:rsid w:val="00541072"/>
    <w:rsid w:val="00550D15"/>
    <w:rsid w:val="00562C5E"/>
    <w:rsid w:val="00567AB5"/>
    <w:rsid w:val="005A69F9"/>
    <w:rsid w:val="005A76D8"/>
    <w:rsid w:val="005B5DBC"/>
    <w:rsid w:val="005C5206"/>
    <w:rsid w:val="005D3517"/>
    <w:rsid w:val="005D729E"/>
    <w:rsid w:val="006403CA"/>
    <w:rsid w:val="00642C32"/>
    <w:rsid w:val="0066570C"/>
    <w:rsid w:val="00677A85"/>
    <w:rsid w:val="006A07AB"/>
    <w:rsid w:val="006D7FD5"/>
    <w:rsid w:val="006E4FF8"/>
    <w:rsid w:val="006F16B1"/>
    <w:rsid w:val="006F54EC"/>
    <w:rsid w:val="00714685"/>
    <w:rsid w:val="00714F20"/>
    <w:rsid w:val="00716389"/>
    <w:rsid w:val="00717BAF"/>
    <w:rsid w:val="007627BA"/>
    <w:rsid w:val="00781977"/>
    <w:rsid w:val="00782052"/>
    <w:rsid w:val="0079445A"/>
    <w:rsid w:val="007A142F"/>
    <w:rsid w:val="007B3A64"/>
    <w:rsid w:val="007C185F"/>
    <w:rsid w:val="007F37C5"/>
    <w:rsid w:val="008162D4"/>
    <w:rsid w:val="0082267E"/>
    <w:rsid w:val="008329C8"/>
    <w:rsid w:val="0084573B"/>
    <w:rsid w:val="00862450"/>
    <w:rsid w:val="00893178"/>
    <w:rsid w:val="008A0FB8"/>
    <w:rsid w:val="008D192C"/>
    <w:rsid w:val="008F6DF4"/>
    <w:rsid w:val="00911F44"/>
    <w:rsid w:val="00916937"/>
    <w:rsid w:val="00925D5E"/>
    <w:rsid w:val="00950A8F"/>
    <w:rsid w:val="00963F81"/>
    <w:rsid w:val="00990A83"/>
    <w:rsid w:val="0099503C"/>
    <w:rsid w:val="00997946"/>
    <w:rsid w:val="009B1C27"/>
    <w:rsid w:val="009E1A20"/>
    <w:rsid w:val="009E3291"/>
    <w:rsid w:val="00A32D9C"/>
    <w:rsid w:val="00A64FE5"/>
    <w:rsid w:val="00A807F6"/>
    <w:rsid w:val="00A872C5"/>
    <w:rsid w:val="00A95803"/>
    <w:rsid w:val="00AB33C0"/>
    <w:rsid w:val="00AB6338"/>
    <w:rsid w:val="00AC3D42"/>
    <w:rsid w:val="00AD0584"/>
    <w:rsid w:val="00AD4324"/>
    <w:rsid w:val="00AF08EB"/>
    <w:rsid w:val="00AF1DBB"/>
    <w:rsid w:val="00B64F00"/>
    <w:rsid w:val="00B906A5"/>
    <w:rsid w:val="00BB0BB9"/>
    <w:rsid w:val="00BB0E8B"/>
    <w:rsid w:val="00BB4CC8"/>
    <w:rsid w:val="00BC1CE0"/>
    <w:rsid w:val="00BC64BF"/>
    <w:rsid w:val="00BE6527"/>
    <w:rsid w:val="00BF3457"/>
    <w:rsid w:val="00C004F4"/>
    <w:rsid w:val="00C01D6C"/>
    <w:rsid w:val="00C0401D"/>
    <w:rsid w:val="00C26279"/>
    <w:rsid w:val="00C31447"/>
    <w:rsid w:val="00C478D4"/>
    <w:rsid w:val="00C54A9B"/>
    <w:rsid w:val="00C5586D"/>
    <w:rsid w:val="00C73670"/>
    <w:rsid w:val="00C965DD"/>
    <w:rsid w:val="00CA45A7"/>
    <w:rsid w:val="00CA578A"/>
    <w:rsid w:val="00CB694E"/>
    <w:rsid w:val="00CC34EC"/>
    <w:rsid w:val="00CD00C3"/>
    <w:rsid w:val="00CD097D"/>
    <w:rsid w:val="00CE7EB9"/>
    <w:rsid w:val="00CF2A88"/>
    <w:rsid w:val="00D54920"/>
    <w:rsid w:val="00D55AED"/>
    <w:rsid w:val="00D86787"/>
    <w:rsid w:val="00DA025E"/>
    <w:rsid w:val="00DC1681"/>
    <w:rsid w:val="00DD757B"/>
    <w:rsid w:val="00DE0FB4"/>
    <w:rsid w:val="00E02D10"/>
    <w:rsid w:val="00E6008E"/>
    <w:rsid w:val="00E65252"/>
    <w:rsid w:val="00E72A55"/>
    <w:rsid w:val="00E73857"/>
    <w:rsid w:val="00E86298"/>
    <w:rsid w:val="00E94573"/>
    <w:rsid w:val="00EA1CD6"/>
    <w:rsid w:val="00EC49E7"/>
    <w:rsid w:val="00EC4F7B"/>
    <w:rsid w:val="00ED23B7"/>
    <w:rsid w:val="00EF6850"/>
    <w:rsid w:val="00F03070"/>
    <w:rsid w:val="00F06E37"/>
    <w:rsid w:val="00FA4B56"/>
    <w:rsid w:val="00FB3AD6"/>
    <w:rsid w:val="00FC4D00"/>
    <w:rsid w:val="00FF1A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515"/>
    <w:pPr>
      <w:widowControl w:val="0"/>
      <w:jc w:val="both"/>
    </w:pPr>
  </w:style>
  <w:style w:type="paragraph" w:styleId="1">
    <w:name w:val="heading 1"/>
    <w:basedOn w:val="a"/>
    <w:next w:val="a"/>
    <w:link w:val="1Char"/>
    <w:qFormat/>
    <w:rsid w:val="007627BA"/>
    <w:pPr>
      <w:keepNext/>
      <w:keepLines/>
      <w:widowControl/>
      <w:spacing w:before="340" w:after="330" w:line="576" w:lineRule="auto"/>
      <w:jc w:val="left"/>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4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E3291"/>
    <w:pPr>
      <w:ind w:firstLineChars="200" w:firstLine="420"/>
    </w:pPr>
  </w:style>
  <w:style w:type="paragraph" w:styleId="a5">
    <w:name w:val="header"/>
    <w:basedOn w:val="a"/>
    <w:link w:val="Char"/>
    <w:uiPriority w:val="99"/>
    <w:unhideWhenUsed/>
    <w:rsid w:val="007627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627BA"/>
    <w:rPr>
      <w:sz w:val="18"/>
      <w:szCs w:val="18"/>
    </w:rPr>
  </w:style>
  <w:style w:type="paragraph" w:styleId="a6">
    <w:name w:val="footer"/>
    <w:basedOn w:val="a"/>
    <w:link w:val="Char0"/>
    <w:uiPriority w:val="99"/>
    <w:unhideWhenUsed/>
    <w:rsid w:val="007627BA"/>
    <w:pPr>
      <w:tabs>
        <w:tab w:val="center" w:pos="4153"/>
        <w:tab w:val="right" w:pos="8306"/>
      </w:tabs>
      <w:snapToGrid w:val="0"/>
      <w:jc w:val="left"/>
    </w:pPr>
    <w:rPr>
      <w:sz w:val="18"/>
      <w:szCs w:val="18"/>
    </w:rPr>
  </w:style>
  <w:style w:type="character" w:customStyle="1" w:styleId="Char0">
    <w:name w:val="页脚 Char"/>
    <w:basedOn w:val="a0"/>
    <w:link w:val="a6"/>
    <w:uiPriority w:val="99"/>
    <w:rsid w:val="007627BA"/>
    <w:rPr>
      <w:sz w:val="18"/>
      <w:szCs w:val="18"/>
    </w:rPr>
  </w:style>
  <w:style w:type="character" w:customStyle="1" w:styleId="1Char">
    <w:name w:val="标题 1 Char"/>
    <w:basedOn w:val="a0"/>
    <w:link w:val="1"/>
    <w:rsid w:val="007627BA"/>
    <w:rPr>
      <w:rFonts w:ascii="Times New Roman" w:eastAsia="宋体" w:hAnsi="Times New Roman" w:cs="Times New Roman"/>
      <w:b/>
      <w:bCs/>
      <w:kern w:val="44"/>
      <w:sz w:val="44"/>
      <w:szCs w:val="44"/>
    </w:rPr>
  </w:style>
  <w:style w:type="paragraph" w:styleId="a7">
    <w:name w:val="Balloon Text"/>
    <w:basedOn w:val="a"/>
    <w:link w:val="Char1"/>
    <w:uiPriority w:val="99"/>
    <w:semiHidden/>
    <w:unhideWhenUsed/>
    <w:rsid w:val="00056351"/>
    <w:rPr>
      <w:sz w:val="18"/>
      <w:szCs w:val="18"/>
    </w:rPr>
  </w:style>
  <w:style w:type="character" w:customStyle="1" w:styleId="Char1">
    <w:name w:val="批注框文本 Char"/>
    <w:basedOn w:val="a0"/>
    <w:link w:val="a7"/>
    <w:uiPriority w:val="99"/>
    <w:semiHidden/>
    <w:rsid w:val="00056351"/>
    <w:rPr>
      <w:sz w:val="18"/>
      <w:szCs w:val="18"/>
    </w:rPr>
  </w:style>
  <w:style w:type="paragraph" w:styleId="a8">
    <w:name w:val="Date"/>
    <w:basedOn w:val="a"/>
    <w:next w:val="a"/>
    <w:link w:val="Char2"/>
    <w:uiPriority w:val="99"/>
    <w:semiHidden/>
    <w:unhideWhenUsed/>
    <w:rsid w:val="00550D15"/>
    <w:pPr>
      <w:ind w:leftChars="2500" w:left="100"/>
    </w:pPr>
  </w:style>
  <w:style w:type="character" w:customStyle="1" w:styleId="Char2">
    <w:name w:val="日期 Char"/>
    <w:basedOn w:val="a0"/>
    <w:link w:val="a8"/>
    <w:uiPriority w:val="99"/>
    <w:semiHidden/>
    <w:rsid w:val="00550D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627BA"/>
    <w:pPr>
      <w:keepNext/>
      <w:keepLines/>
      <w:widowControl/>
      <w:spacing w:before="340" w:after="330" w:line="576" w:lineRule="auto"/>
      <w:jc w:val="left"/>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4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3291"/>
    <w:pPr>
      <w:ind w:firstLineChars="200" w:firstLine="420"/>
    </w:pPr>
  </w:style>
  <w:style w:type="paragraph" w:styleId="a5">
    <w:name w:val="header"/>
    <w:basedOn w:val="a"/>
    <w:link w:val="Char"/>
    <w:uiPriority w:val="99"/>
    <w:unhideWhenUsed/>
    <w:rsid w:val="007627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627BA"/>
    <w:rPr>
      <w:sz w:val="18"/>
      <w:szCs w:val="18"/>
    </w:rPr>
  </w:style>
  <w:style w:type="paragraph" w:styleId="a6">
    <w:name w:val="footer"/>
    <w:basedOn w:val="a"/>
    <w:link w:val="Char0"/>
    <w:uiPriority w:val="99"/>
    <w:unhideWhenUsed/>
    <w:rsid w:val="007627BA"/>
    <w:pPr>
      <w:tabs>
        <w:tab w:val="center" w:pos="4153"/>
        <w:tab w:val="right" w:pos="8306"/>
      </w:tabs>
      <w:snapToGrid w:val="0"/>
      <w:jc w:val="left"/>
    </w:pPr>
    <w:rPr>
      <w:sz w:val="18"/>
      <w:szCs w:val="18"/>
    </w:rPr>
  </w:style>
  <w:style w:type="character" w:customStyle="1" w:styleId="Char0">
    <w:name w:val="页脚 Char"/>
    <w:basedOn w:val="a0"/>
    <w:link w:val="a6"/>
    <w:uiPriority w:val="99"/>
    <w:rsid w:val="007627BA"/>
    <w:rPr>
      <w:sz w:val="18"/>
      <w:szCs w:val="18"/>
    </w:rPr>
  </w:style>
  <w:style w:type="character" w:customStyle="1" w:styleId="1Char">
    <w:name w:val="标题 1 Char"/>
    <w:basedOn w:val="a0"/>
    <w:link w:val="1"/>
    <w:rsid w:val="007627BA"/>
    <w:rPr>
      <w:rFonts w:ascii="Times New Roman" w:eastAsia="宋体" w:hAnsi="Times New Roman" w:cs="Times New Roman"/>
      <w:b/>
      <w:bCs/>
      <w:kern w:val="44"/>
      <w:sz w:val="44"/>
      <w:szCs w:val="44"/>
    </w:rPr>
  </w:style>
  <w:style w:type="paragraph" w:styleId="a7">
    <w:name w:val="Balloon Text"/>
    <w:basedOn w:val="a"/>
    <w:link w:val="Char1"/>
    <w:uiPriority w:val="99"/>
    <w:semiHidden/>
    <w:unhideWhenUsed/>
    <w:rsid w:val="00056351"/>
    <w:rPr>
      <w:sz w:val="18"/>
      <w:szCs w:val="18"/>
    </w:rPr>
  </w:style>
  <w:style w:type="character" w:customStyle="1" w:styleId="Char1">
    <w:name w:val="批注框文本 Char"/>
    <w:basedOn w:val="a0"/>
    <w:link w:val="a7"/>
    <w:uiPriority w:val="99"/>
    <w:semiHidden/>
    <w:rsid w:val="00056351"/>
    <w:rPr>
      <w:sz w:val="18"/>
      <w:szCs w:val="18"/>
    </w:rPr>
  </w:style>
  <w:style w:type="paragraph" w:styleId="a8">
    <w:name w:val="Date"/>
    <w:basedOn w:val="a"/>
    <w:next w:val="a"/>
    <w:link w:val="Char2"/>
    <w:uiPriority w:val="99"/>
    <w:semiHidden/>
    <w:unhideWhenUsed/>
    <w:rsid w:val="00550D15"/>
    <w:pPr>
      <w:ind w:leftChars="2500" w:left="100"/>
    </w:pPr>
  </w:style>
  <w:style w:type="character" w:customStyle="1" w:styleId="Char2">
    <w:name w:val="日期 Char"/>
    <w:basedOn w:val="a0"/>
    <w:link w:val="a8"/>
    <w:uiPriority w:val="99"/>
    <w:semiHidden/>
    <w:rsid w:val="00550D15"/>
  </w:style>
</w:styles>
</file>

<file path=word/webSettings.xml><?xml version="1.0" encoding="utf-8"?>
<w:webSettings xmlns:r="http://schemas.openxmlformats.org/officeDocument/2006/relationships" xmlns:w="http://schemas.openxmlformats.org/wordprocessingml/2006/main">
  <w:divs>
    <w:div w:id="3952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iki.mbalib.com/wiki/%E7%AE%A1%E7%90%86%E8%B4%B9%E7%94%A8" TargetMode="External"/><Relationship Id="rId10" Type="http://schemas.openxmlformats.org/officeDocument/2006/relationships/control" Target="activeX/activeX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activeX/activeX2.xml><?xml version="1.0" encoding="utf-8"?>
<ax:ocx xmlns:ax="http://schemas.microsoft.com/office/2006/activeX" xmlns:r="http://schemas.openxmlformats.org/officeDocument/2006/relationships" ax:classid="{C1D0F841-FF1F-4B7E-A9DC-8821CAC75297}" ax:persistence="persistStorage" r:id="rId1"/>
</file>

<file path=word/activeX/activeX3.xml><?xml version="1.0" encoding="utf-8"?>
<ax:ocx xmlns:ax="http://schemas.microsoft.com/office/2006/activeX" xmlns:r="http://schemas.openxmlformats.org/officeDocument/2006/relationships" ax:classid="{C1D0F841-FF1F-4B7E-A9DC-8821CAC75297}"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DFD37-650A-49FB-A73F-5B66F210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16</Pages>
  <Words>5025</Words>
  <Characters>6132</Characters>
  <Application>Microsoft Office Word</Application>
  <DocSecurity>0</DocSecurity>
  <Lines>511</Lines>
  <Paragraphs>619</Paragraphs>
  <ScaleCrop>false</ScaleCrop>
  <Company/>
  <LinksUpToDate>false</LinksUpToDate>
  <CharactersWithSpaces>10538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dc:creator>
  <cp:lastModifiedBy>admin</cp:lastModifiedBy>
  <cp:revision>95</cp:revision>
  <cp:lastPrinted>2018-12-03T08:27:00Z</cp:lastPrinted>
  <dcterms:created xsi:type="dcterms:W3CDTF">2017-11-29T07:46:00Z</dcterms:created>
  <dcterms:modified xsi:type="dcterms:W3CDTF">2019-04-22T08:12:00Z</dcterms:modified>
</cp:coreProperties>
</file>